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068" w:rsidRPr="00DB5426" w:rsidRDefault="000D5068" w:rsidP="000D5068">
      <w:pPr>
        <w:spacing w:after="0" w:line="240" w:lineRule="auto"/>
        <w:rPr>
          <w:rFonts w:ascii="Akzidenz-Grotesk Pro Bold" w:hAnsi="Akzidenz-Grotesk Pro Bold"/>
          <w:noProof/>
          <w:sz w:val="28"/>
          <w:szCs w:val="28"/>
          <w:lang w:eastAsia="en-GB"/>
        </w:rPr>
      </w:pPr>
      <w:r w:rsidRPr="00DB5426">
        <w:rPr>
          <w:rFonts w:ascii="Akzidenz-Grotesk Pro Bold" w:hAnsi="Akzidenz-Grotesk Pro Bold"/>
          <w:noProof/>
          <w:sz w:val="28"/>
          <w:szCs w:val="28"/>
          <w:lang w:eastAsia="en-GB"/>
        </w:rPr>
        <w:t>Upper Landing</w:t>
      </w:r>
    </w:p>
    <w:p w:rsidR="000D5068" w:rsidRPr="00DB5426" w:rsidRDefault="000D5068" w:rsidP="000D5068">
      <w:pPr>
        <w:spacing w:after="0" w:line="240" w:lineRule="auto"/>
        <w:rPr>
          <w:rFonts w:ascii="Akzidenz-Grotesk Pro Regular" w:hAnsi="Akzidenz-Grotesk Pro Regular"/>
          <w:noProof/>
          <w:sz w:val="28"/>
          <w:szCs w:val="28"/>
          <w:lang w:eastAsia="en-GB"/>
        </w:rPr>
      </w:pPr>
    </w:p>
    <w:p w:rsidR="000D5068" w:rsidRPr="00DB5426" w:rsidRDefault="000D5068" w:rsidP="000D5068">
      <w:pPr>
        <w:spacing w:after="0" w:line="240" w:lineRule="auto"/>
        <w:rPr>
          <w:rFonts w:ascii="Akzidenz-Grotesk Pro Regular" w:hAnsi="Akzidenz-Grotesk Pro Regular"/>
          <w:noProof/>
          <w:sz w:val="28"/>
          <w:szCs w:val="28"/>
          <w:lang w:eastAsia="en-GB"/>
        </w:rPr>
      </w:pPr>
      <w:r w:rsidRPr="00DB5426">
        <w:rPr>
          <w:rFonts w:ascii="Akzidenz-Grotesk Pro Bold" w:hAnsi="Akzidenz-Grotesk Pro Bold"/>
          <w:noProof/>
          <w:sz w:val="28"/>
          <w:szCs w:val="28"/>
          <w:lang w:eastAsia="en-GB"/>
        </w:rPr>
        <w:t>John Piper</w:t>
      </w:r>
      <w:r w:rsidRPr="00DB5426">
        <w:rPr>
          <w:rFonts w:ascii="Akzidenz-Grotesk Pro Regular" w:hAnsi="Akzidenz-Grotesk Pro Regular"/>
          <w:noProof/>
          <w:sz w:val="28"/>
          <w:szCs w:val="28"/>
          <w:lang w:eastAsia="en-GB"/>
        </w:rPr>
        <w:t xml:space="preserve"> 1903 – 1992</w:t>
      </w:r>
    </w:p>
    <w:p w:rsidR="000D5068" w:rsidRPr="00DB5426" w:rsidRDefault="000D5068" w:rsidP="000D5068">
      <w:pPr>
        <w:spacing w:after="0" w:line="240" w:lineRule="auto"/>
        <w:rPr>
          <w:rFonts w:ascii="Akzidenz-Grotesk Pro Regular" w:hAnsi="Akzidenz-Grotesk Pro Regular"/>
          <w:noProof/>
          <w:sz w:val="28"/>
          <w:szCs w:val="28"/>
          <w:lang w:eastAsia="en-GB"/>
        </w:rPr>
      </w:pPr>
    </w:p>
    <w:p w:rsidR="000D5068" w:rsidRPr="00DB5426" w:rsidRDefault="000D5068" w:rsidP="000D5068">
      <w:pPr>
        <w:spacing w:after="0" w:line="240" w:lineRule="auto"/>
        <w:rPr>
          <w:rFonts w:ascii="Akzidenz-Grotesk Pro Bold" w:hAnsi="Akzidenz-Grotesk Pro Bold"/>
          <w:noProof/>
          <w:sz w:val="28"/>
          <w:szCs w:val="28"/>
          <w:lang w:eastAsia="en-GB"/>
        </w:rPr>
      </w:pPr>
      <w:r w:rsidRPr="00DB5426">
        <w:rPr>
          <w:rFonts w:ascii="Akzidenz-Grotesk Pro Bold" w:hAnsi="Akzidenz-Grotesk Pro Bold"/>
          <w:noProof/>
          <w:sz w:val="28"/>
          <w:szCs w:val="28"/>
          <w:lang w:eastAsia="en-GB"/>
        </w:rPr>
        <w:t>Redland Park Congregational Church, Bristol</w:t>
      </w:r>
    </w:p>
    <w:p w:rsidR="000D5068" w:rsidRPr="00DB5426" w:rsidRDefault="000D5068" w:rsidP="000D5068">
      <w:pPr>
        <w:spacing w:after="0" w:line="240" w:lineRule="auto"/>
        <w:rPr>
          <w:rFonts w:ascii="Akzidenz-Grotesk Pro Regular" w:hAnsi="Akzidenz-Grotesk Pro Regular"/>
          <w:noProof/>
          <w:sz w:val="28"/>
          <w:szCs w:val="28"/>
          <w:lang w:eastAsia="en-GB"/>
        </w:rPr>
      </w:pPr>
      <w:r w:rsidRPr="00DB5426">
        <w:rPr>
          <w:rFonts w:ascii="Akzidenz-Grotesk Pro Regular" w:hAnsi="Akzidenz-Grotesk Pro Regular"/>
          <w:noProof/>
          <w:sz w:val="28"/>
          <w:szCs w:val="28"/>
          <w:lang w:eastAsia="en-GB"/>
        </w:rPr>
        <w:t>1940</w:t>
      </w:r>
    </w:p>
    <w:p w:rsidR="000D5068" w:rsidRPr="00DB5426" w:rsidRDefault="000D5068" w:rsidP="000D5068">
      <w:pPr>
        <w:spacing w:after="0" w:line="240" w:lineRule="auto"/>
        <w:rPr>
          <w:rFonts w:ascii="Akzidenz-Grotesk Pro Regular" w:hAnsi="Akzidenz-Grotesk Pro Regular"/>
          <w:noProof/>
          <w:sz w:val="28"/>
          <w:szCs w:val="28"/>
          <w:lang w:eastAsia="en-GB"/>
        </w:rPr>
      </w:pPr>
      <w:r w:rsidRPr="00DB5426">
        <w:rPr>
          <w:rFonts w:ascii="Akzidenz-Grotesk Pro Regular" w:hAnsi="Akzidenz-Grotesk Pro Regular"/>
          <w:noProof/>
          <w:sz w:val="28"/>
          <w:szCs w:val="28"/>
          <w:lang w:eastAsia="en-GB"/>
        </w:rPr>
        <w:t>Oil on canvas</w:t>
      </w:r>
    </w:p>
    <w:p w:rsidR="000D5068" w:rsidRPr="00DB5426" w:rsidRDefault="000D5068" w:rsidP="000D5068">
      <w:pPr>
        <w:spacing w:after="0" w:line="240" w:lineRule="auto"/>
        <w:rPr>
          <w:rFonts w:ascii="Akzidenz-Grotesk Pro Regular" w:hAnsi="Akzidenz-Grotesk Pro Regular"/>
          <w:noProof/>
          <w:sz w:val="28"/>
          <w:szCs w:val="28"/>
          <w:lang w:eastAsia="en-GB"/>
        </w:rPr>
      </w:pPr>
      <w:r w:rsidRPr="00DB5426">
        <w:rPr>
          <w:rFonts w:ascii="Akzidenz-Grotesk Pro Regular" w:hAnsi="Akzidenz-Grotesk Pro Regular"/>
          <w:noProof/>
          <w:sz w:val="28"/>
          <w:szCs w:val="28"/>
          <w:lang w:eastAsia="en-GB"/>
        </w:rPr>
        <w:t>Kearley Bequest through Art Fund (1989)</w:t>
      </w:r>
    </w:p>
    <w:p w:rsidR="000D5068" w:rsidRPr="00DB5426" w:rsidRDefault="000D5068" w:rsidP="000D5068">
      <w:pPr>
        <w:spacing w:after="0" w:line="240" w:lineRule="auto"/>
        <w:rPr>
          <w:rFonts w:ascii="Akzidenz-Grotesk Pro Regular" w:hAnsi="Akzidenz-Grotesk Pro Regular"/>
          <w:noProof/>
          <w:sz w:val="28"/>
          <w:szCs w:val="28"/>
          <w:lang w:eastAsia="en-GB"/>
        </w:rPr>
      </w:pPr>
    </w:p>
    <w:p w:rsidR="000D5068" w:rsidRDefault="000D5068" w:rsidP="000D5068">
      <w:pPr>
        <w:rPr>
          <w:rFonts w:ascii="Akzidenz-Grotesk Pro Regular" w:eastAsia="Calibri" w:hAnsi="Akzidenz-Grotesk Pro Regular" w:cs="Calibri"/>
          <w:color w:val="000000"/>
          <w:sz w:val="28"/>
          <w:szCs w:val="28"/>
          <w:u w:color="000000"/>
        </w:rPr>
      </w:pPr>
      <w:r w:rsidRPr="00DB5426">
        <w:rPr>
          <w:rFonts w:ascii="Akzidenz-Grotesk Pro Regular" w:eastAsia="Calibri" w:hAnsi="Akzidenz-Grotesk Pro Regular" w:cs="Calibri"/>
          <w:color w:val="000000"/>
          <w:sz w:val="28"/>
          <w:szCs w:val="28"/>
          <w:u w:color="000000"/>
        </w:rPr>
        <w:t>John Piper’s lifelong interest in architecture found new expression in the recording of bombed churches he was commissioned to paint on behalf of the War Artists Advisory Committee (WAAC). Piper was regarded as an ideal artist to depict these ‘instant ruins’ created by modern society. His emotive use of colour and stark sense of design appealed too many who saw his work as depicting a shared struggle during the Blitz.</w:t>
      </w:r>
    </w:p>
    <w:p w:rsidR="00DB5426" w:rsidRDefault="00DB5426" w:rsidP="000D5068">
      <w:pPr>
        <w:rPr>
          <w:rFonts w:ascii="Akzidenz-Grotesk Pro Regular" w:eastAsia="Calibri" w:hAnsi="Akzidenz-Grotesk Pro Regular" w:cs="Calibri"/>
          <w:color w:val="000000"/>
          <w:sz w:val="28"/>
          <w:szCs w:val="28"/>
          <w:u w:color="000000"/>
        </w:rPr>
      </w:pPr>
    </w:p>
    <w:p w:rsidR="00DB5426" w:rsidRPr="00DB5426" w:rsidRDefault="00DB5426" w:rsidP="00DB5426">
      <w:pPr>
        <w:spacing w:after="0" w:line="240" w:lineRule="auto"/>
        <w:rPr>
          <w:rFonts w:ascii="Akzidenz-Grotesk Pro Regular" w:hAnsi="Akzidenz-Grotesk Pro Regular"/>
          <w:noProof/>
          <w:sz w:val="28"/>
          <w:szCs w:val="28"/>
          <w:lang w:eastAsia="en-GB"/>
        </w:rPr>
      </w:pPr>
      <w:r w:rsidRPr="00DB5426">
        <w:rPr>
          <w:rFonts w:ascii="Akzidenz-Grotesk Pro Bold" w:hAnsi="Akzidenz-Grotesk Pro Bold"/>
          <w:noProof/>
          <w:sz w:val="28"/>
          <w:szCs w:val="28"/>
          <w:lang w:eastAsia="en-GB"/>
        </w:rPr>
        <w:t>Graham Sutherland</w:t>
      </w:r>
      <w:r w:rsidRPr="00DB5426">
        <w:rPr>
          <w:rFonts w:ascii="Akzidenz-Grotesk Pro Regular" w:hAnsi="Akzidenz-Grotesk Pro Regular"/>
          <w:noProof/>
          <w:sz w:val="28"/>
          <w:szCs w:val="28"/>
          <w:lang w:eastAsia="en-GB"/>
        </w:rPr>
        <w:t xml:space="preserve"> 1903 – 1980</w:t>
      </w:r>
    </w:p>
    <w:p w:rsidR="00DB5426" w:rsidRPr="00DB5426" w:rsidRDefault="00DB5426" w:rsidP="00DB5426">
      <w:pPr>
        <w:spacing w:after="0" w:line="240" w:lineRule="auto"/>
        <w:rPr>
          <w:rFonts w:ascii="Akzidenz-Grotesk Pro Regular" w:hAnsi="Akzidenz-Grotesk Pro Regular"/>
          <w:noProof/>
          <w:sz w:val="28"/>
          <w:szCs w:val="28"/>
          <w:lang w:eastAsia="en-GB"/>
        </w:rPr>
      </w:pPr>
    </w:p>
    <w:p w:rsidR="00DB5426" w:rsidRPr="00DB5426" w:rsidRDefault="00DB5426" w:rsidP="00DB5426">
      <w:pPr>
        <w:spacing w:after="0" w:line="240" w:lineRule="auto"/>
        <w:rPr>
          <w:rFonts w:ascii="Akzidenz-Grotesk Pro Bold" w:hAnsi="Akzidenz-Grotesk Pro Bold"/>
          <w:noProof/>
          <w:sz w:val="28"/>
          <w:szCs w:val="28"/>
          <w:lang w:eastAsia="en-GB"/>
        </w:rPr>
      </w:pPr>
      <w:r w:rsidRPr="00DB5426">
        <w:rPr>
          <w:rFonts w:ascii="Akzidenz-Grotesk Pro Bold" w:hAnsi="Akzidenz-Grotesk Pro Bold"/>
          <w:noProof/>
          <w:sz w:val="28"/>
          <w:szCs w:val="28"/>
          <w:lang w:eastAsia="en-GB"/>
        </w:rPr>
        <w:t>Thorn Head</w:t>
      </w:r>
    </w:p>
    <w:p w:rsidR="00DB5426" w:rsidRPr="00DB5426" w:rsidRDefault="00DB5426" w:rsidP="00DB5426">
      <w:pPr>
        <w:spacing w:after="0" w:line="240" w:lineRule="auto"/>
        <w:rPr>
          <w:rFonts w:ascii="Akzidenz-Grotesk Pro Regular" w:hAnsi="Akzidenz-Grotesk Pro Regular"/>
          <w:noProof/>
          <w:sz w:val="28"/>
          <w:szCs w:val="28"/>
          <w:lang w:eastAsia="en-GB"/>
        </w:rPr>
      </w:pPr>
      <w:r w:rsidRPr="00DB5426">
        <w:rPr>
          <w:rFonts w:ascii="Akzidenz-Grotesk Pro Regular" w:hAnsi="Akzidenz-Grotesk Pro Regular"/>
          <w:noProof/>
          <w:sz w:val="28"/>
          <w:szCs w:val="28"/>
          <w:lang w:eastAsia="en-GB"/>
        </w:rPr>
        <w:t>1947</w:t>
      </w:r>
    </w:p>
    <w:p w:rsidR="00DB5426" w:rsidRPr="00DB5426" w:rsidRDefault="00DB5426" w:rsidP="00DB5426">
      <w:pPr>
        <w:spacing w:after="0" w:line="240" w:lineRule="auto"/>
        <w:rPr>
          <w:rFonts w:ascii="Akzidenz-Grotesk Pro Regular" w:hAnsi="Akzidenz-Grotesk Pro Regular"/>
          <w:noProof/>
          <w:sz w:val="28"/>
          <w:szCs w:val="28"/>
          <w:lang w:eastAsia="en-GB"/>
        </w:rPr>
      </w:pPr>
      <w:r w:rsidRPr="00DB5426">
        <w:rPr>
          <w:rFonts w:ascii="Akzidenz-Grotesk Pro Regular" w:hAnsi="Akzidenz-Grotesk Pro Regular"/>
          <w:noProof/>
          <w:sz w:val="28"/>
          <w:szCs w:val="28"/>
          <w:lang w:eastAsia="en-GB"/>
        </w:rPr>
        <w:t>Oil on canvas</w:t>
      </w:r>
    </w:p>
    <w:p w:rsidR="00DB5426" w:rsidRPr="00DB5426" w:rsidRDefault="00DB5426" w:rsidP="00DB5426">
      <w:pPr>
        <w:spacing w:after="0" w:line="240" w:lineRule="auto"/>
        <w:rPr>
          <w:rFonts w:ascii="Akzidenz-Grotesk Pro Regular" w:hAnsi="Akzidenz-Grotesk Pro Regular"/>
          <w:noProof/>
          <w:sz w:val="28"/>
          <w:szCs w:val="28"/>
          <w:lang w:eastAsia="en-GB"/>
        </w:rPr>
      </w:pPr>
      <w:r w:rsidRPr="00DB5426">
        <w:rPr>
          <w:rFonts w:ascii="Akzidenz-Grotesk Pro Regular" w:hAnsi="Akzidenz-Grotesk Pro Regular"/>
          <w:noProof/>
          <w:sz w:val="28"/>
          <w:szCs w:val="28"/>
          <w:lang w:eastAsia="en-GB"/>
        </w:rPr>
        <w:t>Hussey Bequest, Chichester District Council (1985)</w:t>
      </w:r>
    </w:p>
    <w:p w:rsidR="00DB5426" w:rsidRPr="00DB5426" w:rsidRDefault="00DB5426" w:rsidP="00DB5426">
      <w:pPr>
        <w:spacing w:after="0" w:line="240" w:lineRule="auto"/>
        <w:rPr>
          <w:rFonts w:ascii="Akzidenz-Grotesk Pro Regular" w:hAnsi="Akzidenz-Grotesk Pro Regular"/>
          <w:noProof/>
          <w:sz w:val="28"/>
          <w:szCs w:val="28"/>
          <w:lang w:eastAsia="en-GB"/>
        </w:rPr>
      </w:pPr>
    </w:p>
    <w:p w:rsidR="00DB5426" w:rsidRPr="00DB5426" w:rsidRDefault="00DB5426" w:rsidP="00DB5426">
      <w:pPr>
        <w:rPr>
          <w:rFonts w:ascii="Akzidenz-Grotesk Pro Regular" w:hAnsi="Akzidenz-Grotesk Pro Regular"/>
          <w:sz w:val="28"/>
          <w:szCs w:val="28"/>
        </w:rPr>
      </w:pPr>
      <w:r w:rsidRPr="00DB5426">
        <w:rPr>
          <w:rFonts w:ascii="Akzidenz-Grotesk Pro Regular" w:hAnsi="Akzidenz-Grotesk Pro Regular"/>
          <w:sz w:val="28"/>
          <w:szCs w:val="28"/>
        </w:rPr>
        <w:t>Following the commissioned, by Dean Walter Hussey, to paint a Crucifixion for St Matthew's in Northampton, Sutherland began working on a series of paintings inspired by thorn bushes. They reflect, to a certain degree, Sutherland’s earlier belief that through metamorphosis, objects could find new form through feeling. Painted following his trip to Southern France, Sutherland adopted a new, brighter palette to reflect the warmth of the Mediterranean climate.</w:t>
      </w:r>
    </w:p>
    <w:p w:rsidR="00DB5426" w:rsidRPr="00DB5426" w:rsidRDefault="00DB5426" w:rsidP="000D5068">
      <w:pPr>
        <w:rPr>
          <w:rFonts w:ascii="Akzidenz-Grotesk Pro Regular" w:eastAsia="Calibri" w:hAnsi="Akzidenz-Grotesk Pro Regular" w:cs="Calibri"/>
          <w:color w:val="000000"/>
          <w:sz w:val="28"/>
          <w:szCs w:val="28"/>
          <w:u w:color="000000"/>
        </w:rPr>
      </w:pPr>
    </w:p>
    <w:p w:rsidR="000D5068" w:rsidRPr="00DB5426" w:rsidRDefault="000D5068" w:rsidP="000D5068">
      <w:pPr>
        <w:spacing w:after="0" w:line="240" w:lineRule="auto"/>
        <w:rPr>
          <w:rFonts w:ascii="Akzidenz-Grotesk Pro Regular" w:hAnsi="Akzidenz-Grotesk Pro Regular"/>
          <w:noProof/>
          <w:sz w:val="28"/>
          <w:szCs w:val="28"/>
          <w:lang w:eastAsia="en-GB"/>
        </w:rPr>
      </w:pPr>
    </w:p>
    <w:p w:rsidR="00DB5426" w:rsidRDefault="00DB5426">
      <w:pPr>
        <w:rPr>
          <w:rFonts w:ascii="Akzidenz-Grotesk Pro Bold" w:hAnsi="Akzidenz-Grotesk Pro Bold"/>
          <w:noProof/>
          <w:sz w:val="28"/>
          <w:szCs w:val="28"/>
          <w:lang w:eastAsia="en-GB"/>
        </w:rPr>
      </w:pPr>
      <w:r>
        <w:rPr>
          <w:rFonts w:ascii="Akzidenz-Grotesk Pro Bold" w:hAnsi="Akzidenz-Grotesk Pro Bold"/>
          <w:noProof/>
          <w:sz w:val="28"/>
          <w:szCs w:val="28"/>
          <w:lang w:eastAsia="en-GB"/>
        </w:rPr>
        <w:br w:type="page"/>
      </w:r>
    </w:p>
    <w:p w:rsidR="00422BB0" w:rsidRPr="00DB5426" w:rsidRDefault="00422BB0" w:rsidP="000D5068">
      <w:pPr>
        <w:spacing w:after="0" w:line="240" w:lineRule="auto"/>
        <w:rPr>
          <w:rFonts w:ascii="Akzidenz-Grotesk Pro Regular" w:hAnsi="Akzidenz-Grotesk Pro Regular"/>
          <w:noProof/>
          <w:sz w:val="28"/>
          <w:szCs w:val="28"/>
          <w:lang w:eastAsia="en-GB"/>
        </w:rPr>
      </w:pPr>
      <w:r w:rsidRPr="00DB5426">
        <w:rPr>
          <w:rFonts w:ascii="Akzidenz-Grotesk Pro Bold" w:hAnsi="Akzidenz-Grotesk Pro Bold"/>
          <w:noProof/>
          <w:sz w:val="28"/>
          <w:szCs w:val="28"/>
          <w:lang w:eastAsia="en-GB"/>
        </w:rPr>
        <w:lastRenderedPageBreak/>
        <w:t>Bill Woodrow</w:t>
      </w:r>
      <w:r w:rsidRPr="00DB5426">
        <w:rPr>
          <w:rFonts w:ascii="Akzidenz-Grotesk Pro Regular" w:hAnsi="Akzidenz-Grotesk Pro Regular"/>
          <w:noProof/>
          <w:sz w:val="28"/>
          <w:szCs w:val="28"/>
          <w:lang w:eastAsia="en-GB"/>
        </w:rPr>
        <w:t xml:space="preserve"> b. 1948</w:t>
      </w:r>
    </w:p>
    <w:p w:rsidR="00422BB0" w:rsidRPr="00DB5426" w:rsidRDefault="00422BB0" w:rsidP="000D5068">
      <w:pPr>
        <w:spacing w:after="0" w:line="240" w:lineRule="auto"/>
        <w:rPr>
          <w:rFonts w:ascii="Akzidenz-Grotesk Pro Regular" w:hAnsi="Akzidenz-Grotesk Pro Regular"/>
          <w:noProof/>
          <w:sz w:val="28"/>
          <w:szCs w:val="28"/>
          <w:lang w:eastAsia="en-GB"/>
        </w:rPr>
      </w:pPr>
    </w:p>
    <w:p w:rsidR="00422BB0" w:rsidRPr="00DB5426" w:rsidRDefault="00422BB0" w:rsidP="000D5068">
      <w:pPr>
        <w:spacing w:after="0" w:line="240" w:lineRule="auto"/>
        <w:rPr>
          <w:rFonts w:ascii="Akzidenz-Grotesk Pro Bold" w:hAnsi="Akzidenz-Grotesk Pro Bold"/>
          <w:noProof/>
          <w:sz w:val="28"/>
          <w:szCs w:val="28"/>
          <w:lang w:eastAsia="en-GB"/>
        </w:rPr>
      </w:pPr>
      <w:r w:rsidRPr="00DB5426">
        <w:rPr>
          <w:rFonts w:ascii="Akzidenz-Grotesk Pro Bold" w:hAnsi="Akzidenz-Grotesk Pro Bold"/>
          <w:noProof/>
          <w:sz w:val="28"/>
          <w:szCs w:val="28"/>
          <w:lang w:eastAsia="en-GB"/>
        </w:rPr>
        <w:t>Regardless of History</w:t>
      </w:r>
    </w:p>
    <w:p w:rsidR="00422BB0" w:rsidRPr="00DB5426" w:rsidRDefault="00422BB0" w:rsidP="000D5068">
      <w:pPr>
        <w:spacing w:after="0" w:line="240" w:lineRule="auto"/>
        <w:rPr>
          <w:rFonts w:ascii="Akzidenz-Grotesk Pro Regular" w:hAnsi="Akzidenz-Grotesk Pro Regular"/>
          <w:noProof/>
          <w:sz w:val="28"/>
          <w:szCs w:val="28"/>
          <w:lang w:eastAsia="en-GB"/>
        </w:rPr>
      </w:pPr>
      <w:r w:rsidRPr="00DB5426">
        <w:rPr>
          <w:rFonts w:ascii="Akzidenz-Grotesk Pro Regular" w:hAnsi="Akzidenz-Grotesk Pro Regular"/>
          <w:noProof/>
          <w:sz w:val="28"/>
          <w:szCs w:val="28"/>
          <w:lang w:eastAsia="en-GB"/>
        </w:rPr>
        <w:t>1999</w:t>
      </w:r>
    </w:p>
    <w:p w:rsidR="00422BB0" w:rsidRPr="00DB5426" w:rsidRDefault="00422BB0" w:rsidP="000D5068">
      <w:pPr>
        <w:spacing w:after="0" w:line="240" w:lineRule="auto"/>
        <w:rPr>
          <w:rFonts w:ascii="Akzidenz-Grotesk Pro Regular" w:hAnsi="Akzidenz-Grotesk Pro Regular"/>
          <w:noProof/>
          <w:sz w:val="28"/>
          <w:szCs w:val="28"/>
          <w:lang w:eastAsia="en-GB"/>
        </w:rPr>
      </w:pPr>
      <w:r w:rsidRPr="00DB5426">
        <w:rPr>
          <w:rFonts w:ascii="Akzidenz-Grotesk Pro Regular" w:hAnsi="Akzidenz-Grotesk Pro Regular"/>
          <w:noProof/>
          <w:sz w:val="28"/>
          <w:szCs w:val="28"/>
          <w:lang w:eastAsia="en-GB"/>
        </w:rPr>
        <w:t>Bronze</w:t>
      </w:r>
    </w:p>
    <w:p w:rsidR="00422BB0" w:rsidRPr="00DB5426" w:rsidRDefault="00422BB0" w:rsidP="000D5068">
      <w:pPr>
        <w:spacing w:after="0" w:line="240" w:lineRule="auto"/>
        <w:rPr>
          <w:rFonts w:ascii="Akzidenz-Grotesk Pro Regular" w:hAnsi="Akzidenz-Grotesk Pro Regular"/>
          <w:noProof/>
          <w:sz w:val="28"/>
          <w:szCs w:val="28"/>
          <w:lang w:eastAsia="en-GB"/>
        </w:rPr>
      </w:pPr>
      <w:r w:rsidRPr="00DB5426">
        <w:rPr>
          <w:rFonts w:ascii="Akzidenz-Grotesk Pro Regular" w:hAnsi="Akzidenz-Grotesk Pro Regular"/>
          <w:noProof/>
          <w:sz w:val="28"/>
          <w:szCs w:val="28"/>
          <w:lang w:eastAsia="en-GB"/>
        </w:rPr>
        <w:t>Purchased with support from Art Fund and John Ayton MBE and John Booth (2019)</w:t>
      </w:r>
    </w:p>
    <w:p w:rsidR="00422BB0" w:rsidRPr="00DB5426" w:rsidRDefault="00422BB0" w:rsidP="000D5068">
      <w:pPr>
        <w:spacing w:after="0" w:line="240" w:lineRule="auto"/>
        <w:rPr>
          <w:rFonts w:ascii="Akzidenz-Grotesk Pro Regular" w:hAnsi="Akzidenz-Grotesk Pro Regular"/>
          <w:noProof/>
          <w:sz w:val="28"/>
          <w:szCs w:val="28"/>
          <w:lang w:eastAsia="en-GB"/>
        </w:rPr>
      </w:pPr>
    </w:p>
    <w:p w:rsidR="00DB5426" w:rsidRDefault="00422BB0" w:rsidP="00DB5426">
      <w:pPr>
        <w:spacing w:after="0" w:line="240" w:lineRule="auto"/>
        <w:rPr>
          <w:rFonts w:ascii="Akzidenz-Grotesk Pro Bold" w:hAnsi="Akzidenz-Grotesk Pro Bold"/>
          <w:noProof/>
          <w:sz w:val="28"/>
          <w:szCs w:val="28"/>
          <w:lang w:eastAsia="en-GB"/>
        </w:rPr>
      </w:pPr>
      <w:r w:rsidRPr="00DB5426">
        <w:rPr>
          <w:rFonts w:ascii="Akzidenz-Grotesk Pro Regular" w:hAnsi="Akzidenz-Grotesk Pro Regular" w:cs="Arial"/>
          <w:color w:val="262626"/>
          <w:sz w:val="28"/>
          <w:szCs w:val="28"/>
          <w:shd w:val="clear" w:color="auto" w:fill="FFFFFF"/>
        </w:rPr>
        <w:t xml:space="preserve">Woodrow emphasises humanity’s fragility in the face of nature, suggesting that we should remain respectful of nature’s power and our place in a natural order and most significantly learn from our history. The head is derived from a fallen statue and placed on </w:t>
      </w:r>
      <w:r w:rsidR="00B25637" w:rsidRPr="00DB5426">
        <w:rPr>
          <w:rFonts w:ascii="Akzidenz-Grotesk Pro Regular" w:hAnsi="Akzidenz-Grotesk Pro Regular" w:cs="Arial"/>
          <w:color w:val="262626"/>
          <w:sz w:val="28"/>
          <w:szCs w:val="28"/>
          <w:shd w:val="clear" w:color="auto" w:fill="FFFFFF"/>
        </w:rPr>
        <w:t>a</w:t>
      </w:r>
      <w:r w:rsidRPr="00DB5426">
        <w:rPr>
          <w:rFonts w:ascii="Akzidenz-Grotesk Pro Regular" w:hAnsi="Akzidenz-Grotesk Pro Regular" w:cs="Arial"/>
          <w:color w:val="262626"/>
          <w:sz w:val="28"/>
          <w:szCs w:val="28"/>
          <w:shd w:val="clear" w:color="auto" w:fill="FFFFFF"/>
        </w:rPr>
        <w:t xml:space="preserve"> plinth in order to mimic traditional methods of display. The head is topped by a book and a tree, both symbolic of the accumulation of growth and knowledge. </w:t>
      </w:r>
      <w:bookmarkStart w:id="0" w:name="_GoBack"/>
      <w:bookmarkEnd w:id="0"/>
    </w:p>
    <w:p w:rsidR="00422BB0" w:rsidRPr="00DB5426" w:rsidRDefault="00422BB0" w:rsidP="000D5068">
      <w:pPr>
        <w:pStyle w:val="ListParagraph"/>
        <w:spacing w:after="0" w:line="240" w:lineRule="auto"/>
        <w:ind w:left="0"/>
        <w:rPr>
          <w:rFonts w:ascii="Akzidenz-Grotesk Pro Regular" w:hAnsi="Akzidenz-Grotesk Pro Regular"/>
          <w:noProof/>
          <w:sz w:val="28"/>
          <w:szCs w:val="28"/>
          <w:lang w:eastAsia="en-GB"/>
        </w:rPr>
      </w:pPr>
    </w:p>
    <w:sectPr w:rsidR="00422BB0" w:rsidRPr="00DB5426" w:rsidSect="00C7102B">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 Pro Bold">
    <w:panose1 w:val="02000803050000020004"/>
    <w:charset w:val="00"/>
    <w:family w:val="modern"/>
    <w:notTrueType/>
    <w:pitch w:val="variable"/>
    <w:sig w:usb0="A00002AF" w:usb1="5000205B" w:usb2="00000000" w:usb3="00000000" w:csb0="0000009F" w:csb1="00000000"/>
  </w:font>
  <w:font w:name="Akzidenz-Grotesk Pro Regular">
    <w:panose1 w:val="02000503030000020003"/>
    <w:charset w:val="00"/>
    <w:family w:val="modern"/>
    <w:notTrueType/>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E78D8"/>
    <w:multiLevelType w:val="hybridMultilevel"/>
    <w:tmpl w:val="55180A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B0"/>
    <w:rsid w:val="000D5068"/>
    <w:rsid w:val="003C6F99"/>
    <w:rsid w:val="00422BB0"/>
    <w:rsid w:val="00B25637"/>
    <w:rsid w:val="00C7102B"/>
    <w:rsid w:val="00D817F5"/>
    <w:rsid w:val="00DB5426"/>
    <w:rsid w:val="00DE34C9"/>
    <w:rsid w:val="00F40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284C"/>
  <w15:chartTrackingRefBased/>
  <w15:docId w15:val="{E0829076-3E4B-4BD4-B0A1-653701C4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2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BB0"/>
    <w:pPr>
      <w:ind w:left="720"/>
      <w:contextualSpacing/>
    </w:pPr>
  </w:style>
  <w:style w:type="character" w:styleId="Emphasis">
    <w:name w:val="Emphasis"/>
    <w:basedOn w:val="DefaultParagraphFont"/>
    <w:uiPriority w:val="20"/>
    <w:qFormat/>
    <w:rsid w:val="00422B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3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Weller</dc:creator>
  <cp:keywords/>
  <dc:description/>
  <cp:lastModifiedBy>Louise Weller</cp:lastModifiedBy>
  <cp:revision>2</cp:revision>
  <dcterms:created xsi:type="dcterms:W3CDTF">2020-08-04T09:35:00Z</dcterms:created>
  <dcterms:modified xsi:type="dcterms:W3CDTF">2020-08-04T09:35:00Z</dcterms:modified>
</cp:coreProperties>
</file>