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8EE" w:rsidRPr="00B418C5" w:rsidRDefault="00B828EE" w:rsidP="00B828EE">
      <w:pPr>
        <w:ind w:left="6480" w:right="170" w:firstLine="720"/>
        <w:rPr>
          <w:rFonts w:ascii="Akzidenz-Grotesk Pro Regular" w:hAnsi="Akzidenz-Grotesk Pro Regular"/>
          <w:b/>
          <w:bCs/>
          <w:sz w:val="36"/>
          <w:szCs w:val="36"/>
        </w:rPr>
      </w:pPr>
      <w:r w:rsidRPr="00B418C5">
        <w:rPr>
          <w:rFonts w:ascii="Akzidenz-Grotesk Pro Regular" w:hAnsi="Akzidenz-Grotesk Pro Regular"/>
          <w:b/>
          <w:bCs/>
          <w:noProof/>
          <w:sz w:val="36"/>
          <w:szCs w:val="36"/>
          <w:lang w:eastAsia="en-GB"/>
        </w:rPr>
        <w:drawing>
          <wp:inline distT="0" distB="0" distL="0" distR="0">
            <wp:extent cx="1910376" cy="251050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llant House Logotype 1 - Black Small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14685" cy="2516165"/>
                    </a:xfrm>
                    <a:prstGeom prst="rect">
                      <a:avLst/>
                    </a:prstGeom>
                  </pic:spPr>
                </pic:pic>
              </a:graphicData>
            </a:graphic>
          </wp:inline>
        </w:drawing>
      </w:r>
    </w:p>
    <w:p w:rsidR="00B828EE" w:rsidRPr="00B418C5" w:rsidRDefault="00B828EE" w:rsidP="0086369D">
      <w:pPr>
        <w:ind w:right="170"/>
        <w:rPr>
          <w:rFonts w:ascii="Akzidenz-Grotesk Pro Regular" w:hAnsi="Akzidenz-Grotesk Pro Regular"/>
          <w:b/>
          <w:bCs/>
          <w:sz w:val="36"/>
          <w:szCs w:val="36"/>
        </w:rPr>
      </w:pPr>
    </w:p>
    <w:p w:rsidR="00B418C5" w:rsidRDefault="00B418C5" w:rsidP="0086369D">
      <w:pPr>
        <w:ind w:right="170"/>
        <w:rPr>
          <w:rFonts w:ascii="Akzidenz-Grotesk Pro Med" w:hAnsi="Akzidenz-Grotesk Pro Med"/>
          <w:b/>
          <w:bCs/>
          <w:sz w:val="36"/>
          <w:szCs w:val="36"/>
        </w:rPr>
      </w:pPr>
    </w:p>
    <w:p w:rsidR="00B418C5" w:rsidRDefault="00B418C5" w:rsidP="0086369D">
      <w:pPr>
        <w:ind w:right="170"/>
        <w:rPr>
          <w:rFonts w:ascii="Akzidenz-Grotesk Pro Med" w:hAnsi="Akzidenz-Grotesk Pro Med"/>
          <w:b/>
          <w:bCs/>
          <w:sz w:val="36"/>
          <w:szCs w:val="36"/>
        </w:rPr>
      </w:pPr>
    </w:p>
    <w:p w:rsidR="00B418C5" w:rsidRDefault="00B418C5" w:rsidP="0086369D">
      <w:pPr>
        <w:ind w:right="170"/>
        <w:rPr>
          <w:rFonts w:ascii="Akzidenz-Grotesk Pro Med" w:hAnsi="Akzidenz-Grotesk Pro Med"/>
          <w:b/>
          <w:bCs/>
          <w:sz w:val="36"/>
          <w:szCs w:val="36"/>
        </w:rPr>
      </w:pPr>
    </w:p>
    <w:p w:rsidR="00B418C5" w:rsidRDefault="00B418C5" w:rsidP="0086369D">
      <w:pPr>
        <w:ind w:right="170"/>
        <w:rPr>
          <w:rFonts w:ascii="Akzidenz-Grotesk Pro Med" w:hAnsi="Akzidenz-Grotesk Pro Med"/>
          <w:b/>
          <w:bCs/>
          <w:sz w:val="36"/>
          <w:szCs w:val="36"/>
        </w:rPr>
      </w:pPr>
    </w:p>
    <w:p w:rsidR="0049543A" w:rsidRPr="005D45AD" w:rsidRDefault="00CD29AD" w:rsidP="00B418C5">
      <w:pPr>
        <w:ind w:right="170"/>
        <w:jc w:val="center"/>
        <w:rPr>
          <w:rFonts w:ascii="Akzidenz-Grotesk Pro Med" w:hAnsi="Akzidenz-Grotesk Pro Med"/>
          <w:b/>
          <w:bCs/>
          <w:sz w:val="72"/>
          <w:szCs w:val="72"/>
        </w:rPr>
      </w:pPr>
      <w:r w:rsidRPr="005D45AD">
        <w:rPr>
          <w:rFonts w:ascii="Akzidenz-Grotesk Pro Med" w:hAnsi="Akzidenz-Grotesk Pro Med"/>
          <w:b/>
          <w:bCs/>
          <w:sz w:val="72"/>
          <w:szCs w:val="72"/>
        </w:rPr>
        <w:t>Drawn from Nature:</w:t>
      </w:r>
    </w:p>
    <w:p w:rsidR="00CD29AD" w:rsidRDefault="00CD29AD" w:rsidP="00B418C5">
      <w:pPr>
        <w:ind w:right="170"/>
        <w:jc w:val="center"/>
        <w:rPr>
          <w:rFonts w:ascii="Akzidenz-Grotesk Pro Med" w:hAnsi="Akzidenz-Grotesk Pro Med"/>
          <w:b/>
          <w:bCs/>
          <w:sz w:val="72"/>
          <w:szCs w:val="72"/>
        </w:rPr>
      </w:pPr>
      <w:r w:rsidRPr="005D45AD">
        <w:rPr>
          <w:rFonts w:ascii="Akzidenz-Grotesk Pro Med" w:hAnsi="Akzidenz-Grotesk Pro Med"/>
          <w:b/>
          <w:bCs/>
          <w:sz w:val="72"/>
          <w:szCs w:val="72"/>
        </w:rPr>
        <w:t>Gilbert White and the Artists</w:t>
      </w:r>
    </w:p>
    <w:p w:rsidR="0030287A" w:rsidRDefault="0030287A" w:rsidP="00B418C5">
      <w:pPr>
        <w:ind w:right="170"/>
        <w:jc w:val="center"/>
        <w:rPr>
          <w:rFonts w:ascii="Akzidenz-Grotesk Pro Med" w:hAnsi="Akzidenz-Grotesk Pro Med"/>
          <w:b/>
          <w:bCs/>
          <w:sz w:val="72"/>
          <w:szCs w:val="72"/>
        </w:rPr>
      </w:pPr>
      <w:r>
        <w:rPr>
          <w:rFonts w:ascii="Akzidenz-Grotesk Pro Med" w:hAnsi="Akzidenz-Grotesk Pro Med"/>
          <w:b/>
          <w:bCs/>
          <w:sz w:val="72"/>
          <w:szCs w:val="72"/>
        </w:rPr>
        <w:t xml:space="preserve">Contemporary </w:t>
      </w:r>
      <w:r w:rsidR="00FC346F">
        <w:rPr>
          <w:rFonts w:ascii="Akzidenz-Grotesk Pro Med" w:hAnsi="Akzidenz-Grotesk Pro Med"/>
          <w:b/>
          <w:bCs/>
          <w:sz w:val="72"/>
          <w:szCs w:val="72"/>
        </w:rPr>
        <w:t>Commissions</w:t>
      </w:r>
    </w:p>
    <w:p w:rsidR="00FC346F" w:rsidRDefault="00FC346F" w:rsidP="00B418C5">
      <w:pPr>
        <w:ind w:right="170"/>
        <w:jc w:val="center"/>
        <w:rPr>
          <w:rFonts w:ascii="Akzidenz-Grotesk Pro Med" w:hAnsi="Akzidenz-Grotesk Pro Med"/>
          <w:b/>
          <w:bCs/>
          <w:sz w:val="72"/>
          <w:szCs w:val="72"/>
        </w:rPr>
      </w:pPr>
    </w:p>
    <w:p w:rsidR="00FC346F" w:rsidRPr="00B418C5" w:rsidRDefault="00FC346F" w:rsidP="00B418C5">
      <w:pPr>
        <w:ind w:right="170"/>
        <w:jc w:val="center"/>
        <w:rPr>
          <w:rFonts w:ascii="Akzidenz-Grotesk Pro Med" w:hAnsi="Akzidenz-Grotesk Pro Med"/>
          <w:b/>
          <w:bCs/>
          <w:sz w:val="36"/>
          <w:szCs w:val="36"/>
        </w:rPr>
      </w:pPr>
      <w:r>
        <w:rPr>
          <w:rFonts w:ascii="Akzidenz-Grotesk Pro Med" w:hAnsi="Akzidenz-Grotesk Pro Med"/>
          <w:b/>
          <w:bCs/>
          <w:sz w:val="72"/>
          <w:szCs w:val="72"/>
        </w:rPr>
        <w:t>Garden Gallery</w:t>
      </w:r>
      <w:bookmarkStart w:id="0" w:name="_GoBack"/>
      <w:bookmarkEnd w:id="0"/>
    </w:p>
    <w:p w:rsidR="00B828EE" w:rsidRPr="00B418C5" w:rsidRDefault="00B828EE" w:rsidP="00B418C5">
      <w:pPr>
        <w:ind w:right="170"/>
        <w:jc w:val="center"/>
        <w:rPr>
          <w:rFonts w:ascii="Akzidenz-Grotesk Pro Med" w:hAnsi="Akzidenz-Grotesk Pro Med"/>
          <w:b/>
          <w:bCs/>
          <w:sz w:val="36"/>
          <w:szCs w:val="36"/>
        </w:rPr>
      </w:pPr>
    </w:p>
    <w:p w:rsidR="0027153F" w:rsidRPr="00B418C5" w:rsidRDefault="0027153F" w:rsidP="0086369D">
      <w:pPr>
        <w:ind w:right="170"/>
        <w:rPr>
          <w:rFonts w:ascii="Akzidenz-Grotesk Pro Med" w:hAnsi="Akzidenz-Grotesk Pro Med"/>
          <w:b/>
          <w:bCs/>
          <w:sz w:val="36"/>
          <w:szCs w:val="36"/>
        </w:rPr>
      </w:pPr>
    </w:p>
    <w:p w:rsidR="493C8E02" w:rsidRPr="00B418C5" w:rsidRDefault="493C8E02" w:rsidP="493C8E02">
      <w:pPr>
        <w:rPr>
          <w:rFonts w:ascii="Akzidenz-Grotesk Pro Regular" w:hAnsi="Akzidenz-Grotesk Pro Regular"/>
          <w:sz w:val="36"/>
          <w:szCs w:val="36"/>
          <w:u w:val="single"/>
        </w:rPr>
      </w:pPr>
    </w:p>
    <w:p w:rsidR="0027153F" w:rsidRPr="00B418C5" w:rsidRDefault="0027153F">
      <w:pPr>
        <w:rPr>
          <w:rFonts w:ascii="Akzidenz-Grotesk Pro Regular" w:hAnsi="Akzidenz-Grotesk Pro Regular"/>
          <w:sz w:val="36"/>
          <w:szCs w:val="36"/>
          <w:u w:val="single"/>
        </w:rPr>
      </w:pPr>
      <w:r w:rsidRPr="00B418C5">
        <w:rPr>
          <w:rFonts w:ascii="Akzidenz-Grotesk Pro Regular" w:hAnsi="Akzidenz-Grotesk Pro Regular"/>
          <w:sz w:val="36"/>
          <w:szCs w:val="36"/>
          <w:u w:val="single"/>
        </w:rPr>
        <w:br w:type="page"/>
      </w:r>
    </w:p>
    <w:p w:rsidR="007C4756" w:rsidRPr="0030287A" w:rsidRDefault="007C4756" w:rsidP="007C4756">
      <w:pPr>
        <w:rPr>
          <w:rFonts w:ascii="Akzidenz-Grotesk Pro Bold" w:hAnsi="Akzidenz-Grotesk Pro Bold"/>
          <w:sz w:val="28"/>
          <w:szCs w:val="28"/>
        </w:rPr>
      </w:pPr>
      <w:r w:rsidRPr="0030287A">
        <w:rPr>
          <w:rFonts w:ascii="Akzidenz-Grotesk Pro Bold" w:hAnsi="Akzidenz-Grotesk Pro Bold"/>
          <w:sz w:val="28"/>
          <w:szCs w:val="28"/>
        </w:rPr>
        <w:lastRenderedPageBreak/>
        <w:t>Alice Pattullo</w:t>
      </w:r>
    </w:p>
    <w:p w:rsidR="007C4756" w:rsidRPr="0030287A" w:rsidRDefault="007C4756" w:rsidP="007C4756">
      <w:pPr>
        <w:rPr>
          <w:rFonts w:ascii="Akzidenz-Grotesk Pro Bold" w:hAnsi="Akzidenz-Grotesk Pro Bold"/>
          <w:sz w:val="28"/>
          <w:szCs w:val="28"/>
        </w:rPr>
      </w:pPr>
      <w:r w:rsidRPr="0030287A">
        <w:rPr>
          <w:rFonts w:ascii="Akzidenz-Grotesk Pro Bold" w:hAnsi="Akzidenz-Grotesk Pro Bold"/>
          <w:sz w:val="28"/>
          <w:szCs w:val="28"/>
        </w:rPr>
        <w:t>b.1988</w:t>
      </w:r>
    </w:p>
    <w:p w:rsidR="007C4756" w:rsidRPr="0030287A" w:rsidRDefault="007C4756" w:rsidP="007C4756">
      <w:pPr>
        <w:rPr>
          <w:rFonts w:ascii="Akzidenz-Grotesk Pro Bold" w:hAnsi="Akzidenz-Grotesk Pro Bold"/>
          <w:sz w:val="28"/>
          <w:szCs w:val="28"/>
        </w:rPr>
      </w:pPr>
      <w:r w:rsidRPr="0030287A">
        <w:rPr>
          <w:rFonts w:ascii="Akzidenz-Grotesk Pro Bold" w:hAnsi="Akzidenz-Grotesk Pro Bold"/>
          <w:sz w:val="28"/>
          <w:szCs w:val="28"/>
        </w:rPr>
        <w:t>Selborne Church</w:t>
      </w:r>
    </w:p>
    <w:p w:rsidR="007C4756" w:rsidRPr="0030287A" w:rsidRDefault="007C4756" w:rsidP="007C4756">
      <w:pPr>
        <w:rPr>
          <w:rFonts w:ascii="Akzidenz-Grotesk Pro Bold" w:hAnsi="Akzidenz-Grotesk Pro Bold"/>
          <w:sz w:val="28"/>
          <w:szCs w:val="28"/>
        </w:rPr>
      </w:pPr>
      <w:r w:rsidRPr="0030287A">
        <w:rPr>
          <w:rFonts w:ascii="Akzidenz-Grotesk Pro Bold" w:hAnsi="Akzidenz-Grotesk Pro Bold"/>
          <w:sz w:val="28"/>
          <w:szCs w:val="28"/>
        </w:rPr>
        <w:t>2020</w:t>
      </w:r>
    </w:p>
    <w:p w:rsidR="007C4756" w:rsidRPr="0030287A" w:rsidRDefault="007C4756" w:rsidP="007C4756">
      <w:pPr>
        <w:rPr>
          <w:rFonts w:ascii="Akzidenz-Grotesk Pro Bold" w:hAnsi="Akzidenz-Grotesk Pro Bold"/>
          <w:sz w:val="28"/>
          <w:szCs w:val="28"/>
        </w:rPr>
      </w:pPr>
      <w:r w:rsidRPr="0030287A">
        <w:rPr>
          <w:rFonts w:ascii="Akzidenz-Grotesk Pro Bold" w:hAnsi="Akzidenz-Grotesk Pro Bold"/>
          <w:sz w:val="28"/>
          <w:szCs w:val="28"/>
        </w:rPr>
        <w:t>Screenprint on paper Courtesy of the Artist</w:t>
      </w:r>
    </w:p>
    <w:p w:rsidR="007C4756" w:rsidRPr="0030287A" w:rsidRDefault="007C4756" w:rsidP="007C4756">
      <w:pPr>
        <w:rPr>
          <w:rFonts w:ascii="Akzidenz-Grotesk Pro Bold" w:hAnsi="Akzidenz-Grotesk Pro Bold"/>
          <w:sz w:val="28"/>
          <w:szCs w:val="28"/>
        </w:rPr>
      </w:pPr>
      <w:r w:rsidRPr="0030287A">
        <w:rPr>
          <w:rFonts w:ascii="Akzidenz-Grotesk Pro Bold" w:hAnsi="Akzidenz-Grotesk Pro Bold"/>
          <w:sz w:val="28"/>
          <w:szCs w:val="28"/>
        </w:rPr>
        <w:t>Edition available from the Pallant Bookshop</w:t>
      </w:r>
    </w:p>
    <w:p w:rsidR="007C4756" w:rsidRPr="0030287A" w:rsidRDefault="007C4756" w:rsidP="007C4756">
      <w:pPr>
        <w:rPr>
          <w:rFonts w:ascii="Akzidenz-Grotesk Pro Regular" w:hAnsi="Akzidenz-Grotesk Pro Regular"/>
          <w:sz w:val="28"/>
          <w:szCs w:val="28"/>
        </w:rPr>
      </w:pPr>
    </w:p>
    <w:p w:rsidR="007C4756" w:rsidRDefault="007C4756" w:rsidP="007C4756">
      <w:pPr>
        <w:rPr>
          <w:rFonts w:ascii="Akzidenz-Grotesk Pro Regular" w:hAnsi="Akzidenz-Grotesk Pro Regular"/>
          <w:sz w:val="28"/>
          <w:szCs w:val="28"/>
        </w:rPr>
      </w:pPr>
      <w:r w:rsidRPr="0030287A">
        <w:rPr>
          <w:rFonts w:ascii="Akzidenz-Grotesk Pro Regular" w:hAnsi="Akzidenz-Grotesk Pro Regular"/>
          <w:sz w:val="28"/>
          <w:szCs w:val="28"/>
        </w:rPr>
        <w:t>Gilbert White was the curate of St Mary’s Church Selborne and is buried in the churchyard. Alice Pattullo shows the low tower surrounded  by circling swifts, about which White often wrote.</w:t>
      </w:r>
    </w:p>
    <w:p w:rsidR="007C4756" w:rsidRDefault="007C4756">
      <w:pPr>
        <w:rPr>
          <w:rFonts w:ascii="Akzidenz-Grotesk Pro Bold" w:hAnsi="Akzidenz-Grotesk Pro Bold"/>
          <w:sz w:val="28"/>
          <w:szCs w:val="28"/>
        </w:rPr>
      </w:pPr>
    </w:p>
    <w:p w:rsidR="007C4756" w:rsidRDefault="007C4756">
      <w:pPr>
        <w:rPr>
          <w:rFonts w:ascii="Akzidenz-Grotesk Pro Bold" w:hAnsi="Akzidenz-Grotesk Pro Bold"/>
          <w:sz w:val="28"/>
          <w:szCs w:val="28"/>
        </w:rPr>
      </w:pPr>
    </w:p>
    <w:p w:rsidR="007C4756" w:rsidRPr="007C4756" w:rsidRDefault="007C4756" w:rsidP="007C4756">
      <w:pPr>
        <w:rPr>
          <w:rFonts w:ascii="Akzidenz-Grotesk Pro Bold" w:hAnsi="Akzidenz-Grotesk Pro Bold"/>
          <w:sz w:val="28"/>
          <w:szCs w:val="28"/>
        </w:rPr>
      </w:pPr>
      <w:r w:rsidRPr="007C4756">
        <w:rPr>
          <w:rFonts w:ascii="Akzidenz-Grotesk Pro Bold" w:hAnsi="Akzidenz-Grotesk Pro Bold"/>
          <w:sz w:val="28"/>
          <w:szCs w:val="28"/>
        </w:rPr>
        <w:t>Alice Pattullo</w:t>
      </w:r>
    </w:p>
    <w:p w:rsidR="007C4756" w:rsidRPr="007C4756" w:rsidRDefault="007C4756" w:rsidP="007C4756">
      <w:pPr>
        <w:rPr>
          <w:rFonts w:ascii="Akzidenz-Grotesk Pro Bold" w:hAnsi="Akzidenz-Grotesk Pro Bold"/>
          <w:sz w:val="28"/>
          <w:szCs w:val="28"/>
        </w:rPr>
      </w:pPr>
      <w:r w:rsidRPr="007C4756">
        <w:rPr>
          <w:rFonts w:ascii="Akzidenz-Grotesk Pro Bold" w:hAnsi="Akzidenz-Grotesk Pro Bold"/>
          <w:sz w:val="28"/>
          <w:szCs w:val="28"/>
        </w:rPr>
        <w:t>b.1988</w:t>
      </w:r>
    </w:p>
    <w:p w:rsidR="007C4756" w:rsidRPr="007C4756" w:rsidRDefault="007C4756" w:rsidP="007C4756">
      <w:pPr>
        <w:rPr>
          <w:rFonts w:ascii="Akzidenz-Grotesk Pro Bold" w:hAnsi="Akzidenz-Grotesk Pro Bold"/>
          <w:sz w:val="28"/>
          <w:szCs w:val="28"/>
        </w:rPr>
      </w:pPr>
      <w:r w:rsidRPr="007C4756">
        <w:rPr>
          <w:rFonts w:ascii="Akzidenz-Grotesk Pro Bold" w:hAnsi="Akzidenz-Grotesk Pro Bold"/>
          <w:sz w:val="28"/>
          <w:szCs w:val="28"/>
        </w:rPr>
        <w:t>Gilbert</w:t>
      </w:r>
    </w:p>
    <w:p w:rsidR="007C4756" w:rsidRPr="007C4756" w:rsidRDefault="007C4756" w:rsidP="007C4756">
      <w:pPr>
        <w:rPr>
          <w:rFonts w:ascii="Akzidenz-Grotesk Pro Bold" w:hAnsi="Akzidenz-Grotesk Pro Bold"/>
          <w:sz w:val="28"/>
          <w:szCs w:val="28"/>
        </w:rPr>
      </w:pPr>
      <w:r w:rsidRPr="007C4756">
        <w:rPr>
          <w:rFonts w:ascii="Akzidenz-Grotesk Pro Bold" w:hAnsi="Akzidenz-Grotesk Pro Bold"/>
          <w:sz w:val="28"/>
          <w:szCs w:val="28"/>
        </w:rPr>
        <w:t>2020</w:t>
      </w:r>
    </w:p>
    <w:p w:rsidR="007C4756" w:rsidRPr="007C4756" w:rsidRDefault="007C4756" w:rsidP="007C4756">
      <w:pPr>
        <w:rPr>
          <w:rFonts w:ascii="Akzidenz-Grotesk Pro Bold" w:hAnsi="Akzidenz-Grotesk Pro Bold"/>
          <w:sz w:val="28"/>
          <w:szCs w:val="28"/>
        </w:rPr>
      </w:pPr>
      <w:r w:rsidRPr="007C4756">
        <w:rPr>
          <w:rFonts w:ascii="Akzidenz-Grotesk Pro Bold" w:hAnsi="Akzidenz-Grotesk Pro Bold"/>
          <w:sz w:val="28"/>
          <w:szCs w:val="28"/>
        </w:rPr>
        <w:t>Screenprint on paper Courtesy of the Artist</w:t>
      </w:r>
    </w:p>
    <w:p w:rsidR="007C4756" w:rsidRPr="007C4756" w:rsidRDefault="007C4756" w:rsidP="007C4756">
      <w:pPr>
        <w:rPr>
          <w:rFonts w:ascii="Akzidenz-Grotesk Pro Bold" w:hAnsi="Akzidenz-Grotesk Pro Bold"/>
          <w:sz w:val="28"/>
          <w:szCs w:val="28"/>
        </w:rPr>
      </w:pPr>
      <w:r w:rsidRPr="007C4756">
        <w:rPr>
          <w:rFonts w:ascii="Akzidenz-Grotesk Pro Bold" w:hAnsi="Akzidenz-Grotesk Pro Bold"/>
          <w:sz w:val="28"/>
          <w:szCs w:val="28"/>
        </w:rPr>
        <w:t>Edition available from the Pallant Bookshop</w:t>
      </w:r>
    </w:p>
    <w:p w:rsidR="007C4756" w:rsidRDefault="007C4756">
      <w:pPr>
        <w:rPr>
          <w:rFonts w:ascii="Akzidenz-Grotesk Pro Bold" w:hAnsi="Akzidenz-Grotesk Pro Bold"/>
          <w:sz w:val="28"/>
          <w:szCs w:val="28"/>
        </w:rPr>
      </w:pPr>
    </w:p>
    <w:p w:rsidR="007C4756" w:rsidRDefault="007C4756">
      <w:pPr>
        <w:rPr>
          <w:rFonts w:ascii="Akzidenz-Grotesk Pro Bold" w:hAnsi="Akzidenz-Grotesk Pro Bold"/>
          <w:sz w:val="28"/>
          <w:szCs w:val="28"/>
        </w:rPr>
      </w:pPr>
    </w:p>
    <w:p w:rsidR="007C4756" w:rsidRPr="0030287A" w:rsidRDefault="007C4756" w:rsidP="007C4756">
      <w:pPr>
        <w:rPr>
          <w:rFonts w:ascii="Akzidenz-Grotesk Pro Bold" w:hAnsi="Akzidenz-Grotesk Pro Bold"/>
          <w:sz w:val="28"/>
          <w:szCs w:val="28"/>
        </w:rPr>
      </w:pPr>
      <w:r w:rsidRPr="0030287A">
        <w:rPr>
          <w:rFonts w:ascii="Akzidenz-Grotesk Pro Bold" w:hAnsi="Akzidenz-Grotesk Pro Bold"/>
          <w:sz w:val="28"/>
          <w:szCs w:val="28"/>
        </w:rPr>
        <w:t>Christopher Brown</w:t>
      </w:r>
    </w:p>
    <w:p w:rsidR="007C4756" w:rsidRPr="0030287A" w:rsidRDefault="007C4756" w:rsidP="007C4756">
      <w:pPr>
        <w:rPr>
          <w:rFonts w:ascii="Akzidenz-Grotesk Pro Bold" w:hAnsi="Akzidenz-Grotesk Pro Bold"/>
          <w:sz w:val="28"/>
          <w:szCs w:val="28"/>
        </w:rPr>
      </w:pPr>
      <w:r w:rsidRPr="0030287A">
        <w:rPr>
          <w:rFonts w:ascii="Akzidenz-Grotesk Pro Bold" w:hAnsi="Akzidenz-Grotesk Pro Bold"/>
          <w:sz w:val="28"/>
          <w:szCs w:val="28"/>
        </w:rPr>
        <w:t>b.1953</w:t>
      </w:r>
    </w:p>
    <w:p w:rsidR="007C4756" w:rsidRPr="0030287A" w:rsidRDefault="007C4756" w:rsidP="007C4756">
      <w:pPr>
        <w:rPr>
          <w:rFonts w:ascii="Akzidenz-Grotesk Pro Bold" w:hAnsi="Akzidenz-Grotesk Pro Bold"/>
          <w:sz w:val="28"/>
          <w:szCs w:val="28"/>
        </w:rPr>
      </w:pPr>
      <w:r w:rsidRPr="0030287A">
        <w:rPr>
          <w:rFonts w:ascii="Akzidenz-Grotesk Pro Bold" w:hAnsi="Akzidenz-Grotesk Pro Bold"/>
          <w:sz w:val="28"/>
          <w:szCs w:val="28"/>
        </w:rPr>
        <w:t>A Garden Pet</w:t>
      </w:r>
    </w:p>
    <w:p w:rsidR="007C4756" w:rsidRPr="0030287A" w:rsidRDefault="007C4756" w:rsidP="007C4756">
      <w:pPr>
        <w:rPr>
          <w:rFonts w:ascii="Akzidenz-Grotesk Pro Bold" w:hAnsi="Akzidenz-Grotesk Pro Bold"/>
          <w:sz w:val="28"/>
          <w:szCs w:val="28"/>
        </w:rPr>
      </w:pPr>
      <w:r w:rsidRPr="0030287A">
        <w:rPr>
          <w:rFonts w:ascii="Akzidenz-Grotesk Pro Bold" w:hAnsi="Akzidenz-Grotesk Pro Bold"/>
          <w:sz w:val="28"/>
          <w:szCs w:val="28"/>
        </w:rPr>
        <w:t>2020</w:t>
      </w:r>
    </w:p>
    <w:p w:rsidR="007C4756" w:rsidRPr="0030287A" w:rsidRDefault="007C4756" w:rsidP="007C4756">
      <w:pPr>
        <w:rPr>
          <w:rFonts w:ascii="Akzidenz-Grotesk Pro Bold" w:hAnsi="Akzidenz-Grotesk Pro Bold"/>
          <w:sz w:val="28"/>
          <w:szCs w:val="28"/>
        </w:rPr>
      </w:pPr>
      <w:r w:rsidRPr="0030287A">
        <w:rPr>
          <w:rFonts w:ascii="Akzidenz-Grotesk Pro Bold" w:hAnsi="Akzidenz-Grotesk Pro Bold"/>
          <w:sz w:val="28"/>
          <w:szCs w:val="28"/>
        </w:rPr>
        <w:t>Linocut on Zerkall paper Artist’s proof</w:t>
      </w:r>
    </w:p>
    <w:p w:rsidR="007C4756" w:rsidRPr="0030287A" w:rsidRDefault="007C4756" w:rsidP="007C4756">
      <w:pPr>
        <w:rPr>
          <w:rFonts w:ascii="Akzidenz-Grotesk Pro Bold" w:hAnsi="Akzidenz-Grotesk Pro Bold"/>
          <w:sz w:val="28"/>
          <w:szCs w:val="28"/>
        </w:rPr>
      </w:pPr>
      <w:r w:rsidRPr="0030287A">
        <w:rPr>
          <w:rFonts w:ascii="Akzidenz-Grotesk Pro Bold" w:hAnsi="Akzidenz-Grotesk Pro Bold"/>
          <w:sz w:val="28"/>
          <w:szCs w:val="28"/>
        </w:rPr>
        <w:t>Courtesy of the Artist</w:t>
      </w:r>
    </w:p>
    <w:p w:rsidR="007C4756" w:rsidRPr="0030287A" w:rsidRDefault="007C4756" w:rsidP="007C4756">
      <w:pPr>
        <w:rPr>
          <w:rFonts w:ascii="Akzidenz-Grotesk Pro Bold" w:hAnsi="Akzidenz-Grotesk Pro Bold"/>
          <w:sz w:val="28"/>
          <w:szCs w:val="28"/>
        </w:rPr>
      </w:pPr>
      <w:r w:rsidRPr="0030287A">
        <w:rPr>
          <w:rFonts w:ascii="Akzidenz-Grotesk Pro Bold" w:hAnsi="Akzidenz-Grotesk Pro Bold"/>
          <w:sz w:val="28"/>
          <w:szCs w:val="28"/>
        </w:rPr>
        <w:t>Edition available from the Pallant Bookshop</w:t>
      </w:r>
    </w:p>
    <w:p w:rsidR="007C4756" w:rsidRPr="0030287A" w:rsidRDefault="007C4756" w:rsidP="007C4756">
      <w:pPr>
        <w:rPr>
          <w:rFonts w:ascii="Akzidenz-Grotesk Pro Regular" w:hAnsi="Akzidenz-Grotesk Pro Regular"/>
          <w:sz w:val="28"/>
          <w:szCs w:val="28"/>
        </w:rPr>
      </w:pPr>
    </w:p>
    <w:p w:rsidR="007C4756" w:rsidRDefault="007C4756" w:rsidP="007C4756">
      <w:pPr>
        <w:rPr>
          <w:rFonts w:ascii="Akzidenz-Grotesk Pro Regular" w:hAnsi="Akzidenz-Grotesk Pro Regular"/>
          <w:sz w:val="28"/>
          <w:szCs w:val="28"/>
        </w:rPr>
      </w:pPr>
      <w:r w:rsidRPr="0030287A">
        <w:rPr>
          <w:rFonts w:ascii="Akzidenz-Grotesk Pro Regular" w:hAnsi="Akzidenz-Grotesk Pro Regular"/>
          <w:sz w:val="28"/>
          <w:szCs w:val="28"/>
        </w:rPr>
        <w:t>After studying at the Royal College of Art Christopher Brown assisted Edward Bawden who encouraged him to explore linocutting. He has recalled how: ‘returning from Cornwall one year, Bawden suggested a detour to Selborne. He would have done a great job illustrating the book. He was extremely fond of both the Nash and Ravilious editions.’</w:t>
      </w:r>
    </w:p>
    <w:p w:rsidR="007C4756" w:rsidRPr="0030287A" w:rsidRDefault="007C4756" w:rsidP="007C4756">
      <w:pPr>
        <w:rPr>
          <w:rFonts w:ascii="Akzidenz-Grotesk Pro Regular" w:hAnsi="Akzidenz-Grotesk Pro Regular"/>
          <w:sz w:val="28"/>
          <w:szCs w:val="28"/>
        </w:rPr>
      </w:pPr>
    </w:p>
    <w:p w:rsidR="007C4756" w:rsidRDefault="007C4756" w:rsidP="007C4756">
      <w:pPr>
        <w:rPr>
          <w:rFonts w:ascii="Akzidenz-Grotesk Pro Regular" w:hAnsi="Akzidenz-Grotesk Pro Regular"/>
          <w:sz w:val="28"/>
          <w:szCs w:val="28"/>
        </w:rPr>
      </w:pPr>
      <w:r w:rsidRPr="0030287A">
        <w:rPr>
          <w:rFonts w:ascii="Akzidenz-Grotesk Pro Regular" w:hAnsi="Akzidenz-Grotesk Pro Regular"/>
          <w:sz w:val="28"/>
          <w:szCs w:val="28"/>
        </w:rPr>
        <w:t>This linocut shows Gilbert White’s tortoise ‘Timothy’ which had originally been purchased from a Chichester sailor in the 1730s.</w:t>
      </w:r>
    </w:p>
    <w:p w:rsidR="007C4756" w:rsidRDefault="007C4756" w:rsidP="007C4756">
      <w:pPr>
        <w:rPr>
          <w:rFonts w:ascii="Akzidenz-Grotesk Pro Regular" w:hAnsi="Akzidenz-Grotesk Pro Regular"/>
          <w:sz w:val="28"/>
          <w:szCs w:val="28"/>
        </w:rPr>
      </w:pPr>
    </w:p>
    <w:p w:rsidR="007C4756" w:rsidRDefault="007C4756" w:rsidP="007C4756">
      <w:pPr>
        <w:rPr>
          <w:rFonts w:ascii="Akzidenz-Grotesk Pro Regular" w:hAnsi="Akzidenz-Grotesk Pro Regular"/>
          <w:sz w:val="28"/>
          <w:szCs w:val="28"/>
        </w:rPr>
      </w:pPr>
    </w:p>
    <w:p w:rsidR="007C4756" w:rsidRDefault="007C4756">
      <w:pPr>
        <w:rPr>
          <w:rFonts w:ascii="Akzidenz-Grotesk Pro Bold" w:hAnsi="Akzidenz-Grotesk Pro Bold"/>
          <w:sz w:val="28"/>
          <w:szCs w:val="28"/>
        </w:rPr>
      </w:pPr>
      <w:r>
        <w:rPr>
          <w:rFonts w:ascii="Akzidenz-Grotesk Pro Bold" w:hAnsi="Akzidenz-Grotesk Pro Bold"/>
          <w:sz w:val="28"/>
          <w:szCs w:val="28"/>
        </w:rPr>
        <w:br w:type="page"/>
      </w:r>
    </w:p>
    <w:p w:rsidR="007C4756" w:rsidRPr="0030287A" w:rsidRDefault="007C4756" w:rsidP="007C4756">
      <w:pPr>
        <w:rPr>
          <w:rFonts w:ascii="Akzidenz-Grotesk Pro Bold" w:hAnsi="Akzidenz-Grotesk Pro Bold"/>
          <w:sz w:val="28"/>
          <w:szCs w:val="28"/>
        </w:rPr>
      </w:pPr>
      <w:r w:rsidRPr="0030287A">
        <w:rPr>
          <w:rFonts w:ascii="Akzidenz-Grotesk Pro Bold" w:hAnsi="Akzidenz-Grotesk Pro Bold"/>
          <w:sz w:val="28"/>
          <w:szCs w:val="28"/>
        </w:rPr>
        <w:lastRenderedPageBreak/>
        <w:t>Jo Sweeting</w:t>
      </w:r>
    </w:p>
    <w:p w:rsidR="007C4756" w:rsidRPr="0030287A" w:rsidRDefault="007C4756" w:rsidP="007C4756">
      <w:pPr>
        <w:rPr>
          <w:rFonts w:ascii="Akzidenz-Grotesk Pro Bold" w:hAnsi="Akzidenz-Grotesk Pro Bold"/>
          <w:sz w:val="28"/>
          <w:szCs w:val="28"/>
        </w:rPr>
      </w:pPr>
      <w:r w:rsidRPr="0030287A">
        <w:rPr>
          <w:rFonts w:ascii="Akzidenz-Grotesk Pro Bold" w:hAnsi="Akzidenz-Grotesk Pro Bold"/>
          <w:sz w:val="28"/>
          <w:szCs w:val="28"/>
        </w:rPr>
        <w:t>b.1965</w:t>
      </w:r>
    </w:p>
    <w:p w:rsidR="007C4756" w:rsidRPr="0030287A" w:rsidRDefault="007C4756" w:rsidP="007C4756">
      <w:pPr>
        <w:rPr>
          <w:rFonts w:ascii="Akzidenz-Grotesk Pro Bold" w:hAnsi="Akzidenz-Grotesk Pro Bold"/>
          <w:sz w:val="28"/>
          <w:szCs w:val="28"/>
        </w:rPr>
      </w:pPr>
      <w:r w:rsidRPr="0030287A">
        <w:rPr>
          <w:rFonts w:ascii="Akzidenz-Grotesk Pro Bold" w:hAnsi="Akzidenz-Grotesk Pro Bold"/>
          <w:sz w:val="28"/>
          <w:szCs w:val="28"/>
        </w:rPr>
        <w:t>Hybernaculum Head</w:t>
      </w:r>
    </w:p>
    <w:p w:rsidR="007C4756" w:rsidRPr="0030287A" w:rsidRDefault="007C4756" w:rsidP="007C4756">
      <w:pPr>
        <w:rPr>
          <w:rFonts w:ascii="Akzidenz-Grotesk Pro Bold" w:hAnsi="Akzidenz-Grotesk Pro Bold"/>
          <w:sz w:val="28"/>
          <w:szCs w:val="28"/>
        </w:rPr>
      </w:pPr>
      <w:r w:rsidRPr="0030287A">
        <w:rPr>
          <w:rFonts w:ascii="Akzidenz-Grotesk Pro Bold" w:hAnsi="Akzidenz-Grotesk Pro Bold"/>
          <w:sz w:val="28"/>
          <w:szCs w:val="28"/>
        </w:rPr>
        <w:t>2020</w:t>
      </w:r>
    </w:p>
    <w:p w:rsidR="007C4756" w:rsidRPr="0030287A" w:rsidRDefault="007C4756" w:rsidP="007C4756">
      <w:pPr>
        <w:rPr>
          <w:rFonts w:ascii="Akzidenz-Grotesk Pro Bold" w:hAnsi="Akzidenz-Grotesk Pro Bold"/>
          <w:sz w:val="28"/>
          <w:szCs w:val="28"/>
        </w:rPr>
      </w:pPr>
      <w:r w:rsidRPr="0030287A">
        <w:rPr>
          <w:rFonts w:ascii="Akzidenz-Grotesk Pro Bold" w:hAnsi="Akzidenz-Grotesk Pro Bold"/>
          <w:sz w:val="28"/>
          <w:szCs w:val="28"/>
        </w:rPr>
        <w:t>Woodcut print on paper Courtesy of the Artist</w:t>
      </w:r>
    </w:p>
    <w:p w:rsidR="007C4756" w:rsidRPr="0030287A" w:rsidRDefault="007C4756" w:rsidP="007C4756">
      <w:pPr>
        <w:rPr>
          <w:rFonts w:ascii="Akzidenz-Grotesk Pro Bold" w:hAnsi="Akzidenz-Grotesk Pro Bold"/>
          <w:sz w:val="28"/>
          <w:szCs w:val="28"/>
        </w:rPr>
      </w:pPr>
      <w:r w:rsidRPr="0030287A">
        <w:rPr>
          <w:rFonts w:ascii="Akzidenz-Grotesk Pro Bold" w:hAnsi="Akzidenz-Grotesk Pro Bold"/>
          <w:sz w:val="28"/>
          <w:szCs w:val="28"/>
        </w:rPr>
        <w:t>Edition available from the Pallant Bookshop</w:t>
      </w:r>
    </w:p>
    <w:p w:rsidR="007C4756" w:rsidRPr="0030287A" w:rsidRDefault="007C4756" w:rsidP="007C4756">
      <w:pPr>
        <w:rPr>
          <w:rFonts w:ascii="Akzidenz-Grotesk Pro Regular" w:hAnsi="Akzidenz-Grotesk Pro Regular"/>
          <w:sz w:val="28"/>
          <w:szCs w:val="28"/>
        </w:rPr>
      </w:pPr>
    </w:p>
    <w:p w:rsidR="007C4756" w:rsidRDefault="007C4756" w:rsidP="007C4756">
      <w:pPr>
        <w:rPr>
          <w:rFonts w:ascii="Akzidenz-Grotesk Pro Regular" w:hAnsi="Akzidenz-Grotesk Pro Regular"/>
          <w:sz w:val="28"/>
          <w:szCs w:val="28"/>
        </w:rPr>
      </w:pPr>
      <w:r w:rsidRPr="0030287A">
        <w:rPr>
          <w:rFonts w:ascii="Akzidenz-Grotesk Pro Regular" w:hAnsi="Akzidenz-Grotesk Pro Regular"/>
          <w:sz w:val="28"/>
          <w:szCs w:val="28"/>
        </w:rPr>
        <w:t>Sweeting carved the ‘Hybernaculum Head’ as a response to Gilbert White’s works about swallows, house martins and swifts and their migration patterns. He felt certain, as Aristotle</w:t>
      </w:r>
      <w:r>
        <w:rPr>
          <w:rFonts w:ascii="Akzidenz-Grotesk Pro Regular" w:hAnsi="Akzidenz-Grotesk Pro Regular"/>
          <w:sz w:val="28"/>
          <w:szCs w:val="28"/>
        </w:rPr>
        <w:t xml:space="preserve"> </w:t>
      </w:r>
      <w:r w:rsidRPr="0030287A">
        <w:rPr>
          <w:rFonts w:ascii="Akzidenz-Grotesk Pro Regular" w:hAnsi="Akzidenz-Grotesk Pro Regular"/>
          <w:sz w:val="28"/>
          <w:szCs w:val="28"/>
        </w:rPr>
        <w:t>and Pliny did, that some of the later born birds chose not to migrate and instead remained</w:t>
      </w:r>
      <w:r>
        <w:rPr>
          <w:rFonts w:ascii="Akzidenz-Grotesk Pro Regular" w:hAnsi="Akzidenz-Grotesk Pro Regular"/>
          <w:sz w:val="28"/>
          <w:szCs w:val="28"/>
        </w:rPr>
        <w:t xml:space="preserve"> </w:t>
      </w:r>
      <w:r w:rsidRPr="0030287A">
        <w:rPr>
          <w:rFonts w:ascii="Akzidenz-Grotesk Pro Regular" w:hAnsi="Akzidenz-Grotesk Pro Regular"/>
          <w:sz w:val="28"/>
          <w:szCs w:val="28"/>
        </w:rPr>
        <w:t>in nooks, sand tunnels and hollow trees, hibernating. She has commented that: ‘This shows White observing birds in the landscape as an interior topography. White’s head as a cerebrum of sky. The hirundines’ flight lines of remembered symmetry etched in his mind.’</w:t>
      </w:r>
    </w:p>
    <w:p w:rsidR="007C4756" w:rsidRDefault="007C4756" w:rsidP="007C4756">
      <w:pPr>
        <w:rPr>
          <w:rFonts w:ascii="Akzidenz-Grotesk Pro Regular" w:hAnsi="Akzidenz-Grotesk Pro Regular"/>
          <w:sz w:val="28"/>
          <w:szCs w:val="28"/>
        </w:rPr>
      </w:pPr>
    </w:p>
    <w:p w:rsidR="007C4756" w:rsidRDefault="007C4756">
      <w:pPr>
        <w:rPr>
          <w:rFonts w:ascii="Akzidenz-Grotesk Pro Bold" w:hAnsi="Akzidenz-Grotesk Pro Bold"/>
          <w:sz w:val="28"/>
          <w:szCs w:val="28"/>
        </w:rPr>
      </w:pPr>
    </w:p>
    <w:p w:rsidR="007C4756" w:rsidRPr="0030287A" w:rsidRDefault="007C4756" w:rsidP="007C4756">
      <w:pPr>
        <w:rPr>
          <w:rFonts w:ascii="Akzidenz-Grotesk Pro Bold" w:hAnsi="Akzidenz-Grotesk Pro Bold"/>
          <w:sz w:val="28"/>
          <w:szCs w:val="28"/>
        </w:rPr>
      </w:pPr>
      <w:r w:rsidRPr="0030287A">
        <w:rPr>
          <w:rFonts w:ascii="Akzidenz-Grotesk Pro Bold" w:hAnsi="Akzidenz-Grotesk Pro Bold"/>
          <w:sz w:val="28"/>
          <w:szCs w:val="28"/>
        </w:rPr>
        <w:t>Michael Kirkman</w:t>
      </w:r>
    </w:p>
    <w:p w:rsidR="007C4756" w:rsidRPr="0030287A" w:rsidRDefault="007C4756" w:rsidP="007C4756">
      <w:pPr>
        <w:rPr>
          <w:rFonts w:ascii="Akzidenz-Grotesk Pro Bold" w:hAnsi="Akzidenz-Grotesk Pro Bold"/>
          <w:sz w:val="28"/>
          <w:szCs w:val="28"/>
        </w:rPr>
      </w:pPr>
      <w:r w:rsidRPr="0030287A">
        <w:rPr>
          <w:rFonts w:ascii="Akzidenz-Grotesk Pro Bold" w:hAnsi="Akzidenz-Grotesk Pro Bold"/>
          <w:sz w:val="28"/>
          <w:szCs w:val="28"/>
        </w:rPr>
        <w:t>b.1986</w:t>
      </w:r>
    </w:p>
    <w:p w:rsidR="007C4756" w:rsidRPr="0030287A" w:rsidRDefault="007C4756" w:rsidP="007C4756">
      <w:pPr>
        <w:rPr>
          <w:rFonts w:ascii="Akzidenz-Grotesk Pro Bold" w:hAnsi="Akzidenz-Grotesk Pro Bold"/>
          <w:sz w:val="28"/>
          <w:szCs w:val="28"/>
        </w:rPr>
      </w:pPr>
      <w:r w:rsidRPr="0030287A">
        <w:rPr>
          <w:rFonts w:ascii="Akzidenz-Grotesk Pro Bold" w:hAnsi="Akzidenz-Grotesk Pro Bold"/>
          <w:sz w:val="28"/>
          <w:szCs w:val="28"/>
        </w:rPr>
        <w:t>The most unusual birds</w:t>
      </w:r>
    </w:p>
    <w:p w:rsidR="007C4756" w:rsidRPr="0030287A" w:rsidRDefault="007C4756" w:rsidP="007C4756">
      <w:pPr>
        <w:rPr>
          <w:rFonts w:ascii="Akzidenz-Grotesk Pro Bold" w:hAnsi="Akzidenz-Grotesk Pro Bold"/>
          <w:sz w:val="28"/>
          <w:szCs w:val="28"/>
        </w:rPr>
      </w:pPr>
      <w:r w:rsidRPr="0030287A">
        <w:rPr>
          <w:rFonts w:ascii="Akzidenz-Grotesk Pro Bold" w:hAnsi="Akzidenz-Grotesk Pro Bold"/>
          <w:sz w:val="28"/>
          <w:szCs w:val="28"/>
        </w:rPr>
        <w:t>2020</w:t>
      </w:r>
    </w:p>
    <w:p w:rsidR="007C4756" w:rsidRPr="0030287A" w:rsidRDefault="007C4756" w:rsidP="007C4756">
      <w:pPr>
        <w:rPr>
          <w:rFonts w:ascii="Akzidenz-Grotesk Pro Bold" w:hAnsi="Akzidenz-Grotesk Pro Bold"/>
          <w:sz w:val="28"/>
          <w:szCs w:val="28"/>
        </w:rPr>
      </w:pPr>
      <w:r w:rsidRPr="0030287A">
        <w:rPr>
          <w:rFonts w:ascii="Akzidenz-Grotesk Pro Bold" w:hAnsi="Akzidenz-Grotesk Pro Bold"/>
          <w:sz w:val="28"/>
          <w:szCs w:val="28"/>
        </w:rPr>
        <w:t>Linocut on paper Courtesy of the Artist</w:t>
      </w:r>
    </w:p>
    <w:p w:rsidR="007C4756" w:rsidRPr="0030287A" w:rsidRDefault="007C4756" w:rsidP="007C4756">
      <w:pPr>
        <w:rPr>
          <w:rFonts w:ascii="Akzidenz-Grotesk Pro Bold" w:hAnsi="Akzidenz-Grotesk Pro Bold"/>
          <w:sz w:val="28"/>
          <w:szCs w:val="28"/>
        </w:rPr>
      </w:pPr>
      <w:r w:rsidRPr="0030287A">
        <w:rPr>
          <w:rFonts w:ascii="Akzidenz-Grotesk Pro Bold" w:hAnsi="Akzidenz-Grotesk Pro Bold"/>
          <w:sz w:val="28"/>
          <w:szCs w:val="28"/>
        </w:rPr>
        <w:t>Edition available from the Pallant Bookshop</w:t>
      </w:r>
    </w:p>
    <w:p w:rsidR="007C4756" w:rsidRPr="0030287A" w:rsidRDefault="007C4756" w:rsidP="007C4756">
      <w:pPr>
        <w:rPr>
          <w:rFonts w:ascii="Akzidenz-Grotesk Pro Regular" w:hAnsi="Akzidenz-Grotesk Pro Regular"/>
          <w:sz w:val="28"/>
          <w:szCs w:val="28"/>
        </w:rPr>
      </w:pPr>
    </w:p>
    <w:p w:rsidR="007C4756" w:rsidRDefault="007C4756" w:rsidP="007C4756">
      <w:pPr>
        <w:rPr>
          <w:rFonts w:ascii="Akzidenz-Grotesk Pro Regular" w:hAnsi="Akzidenz-Grotesk Pro Regular"/>
          <w:sz w:val="28"/>
          <w:szCs w:val="28"/>
        </w:rPr>
      </w:pPr>
      <w:r w:rsidRPr="0030287A">
        <w:rPr>
          <w:rFonts w:ascii="Akzidenz-Grotesk Pro Regular" w:hAnsi="Akzidenz-Grotesk Pro Regular"/>
          <w:sz w:val="28"/>
          <w:szCs w:val="28"/>
        </w:rPr>
        <w:t>Gilbert White commented that: ‘The most unusual birds I ever observed in these parts were a pair</w:t>
      </w:r>
      <w:r>
        <w:rPr>
          <w:rFonts w:ascii="Akzidenz-Grotesk Pro Regular" w:hAnsi="Akzidenz-Grotesk Pro Regular"/>
          <w:sz w:val="28"/>
          <w:szCs w:val="28"/>
        </w:rPr>
        <w:t xml:space="preserve"> </w:t>
      </w:r>
      <w:r w:rsidRPr="0030287A">
        <w:rPr>
          <w:rFonts w:ascii="Akzidenz-Grotesk Pro Regular" w:hAnsi="Akzidenz-Grotesk Pro Regular"/>
          <w:sz w:val="28"/>
          <w:szCs w:val="28"/>
        </w:rPr>
        <w:t>of hoopoes (upupa), which came several years</w:t>
      </w:r>
      <w:r>
        <w:rPr>
          <w:rFonts w:ascii="Akzidenz-Grotesk Pro Regular" w:hAnsi="Akzidenz-Grotesk Pro Regular"/>
          <w:sz w:val="28"/>
          <w:szCs w:val="28"/>
        </w:rPr>
        <w:t xml:space="preserve"> </w:t>
      </w:r>
      <w:r w:rsidRPr="0030287A">
        <w:rPr>
          <w:rFonts w:ascii="Akzidenz-Grotesk Pro Regular" w:hAnsi="Akzidenz-Grotesk Pro Regular"/>
          <w:sz w:val="28"/>
          <w:szCs w:val="28"/>
        </w:rPr>
        <w:t>ago in the summer, and frequented an ornamental piece of ground, which joins to my garden, for some weeks. They used to march about in a stately manner, feeding in the walks, many times in the day; and seemed disposed to breed in my outlet; but were frightened and persecuted by idle boys, which would never let them be at rest.’ (Letter XI, September 9, 1767)</w:t>
      </w:r>
    </w:p>
    <w:p w:rsidR="007C4756" w:rsidRDefault="007C4756">
      <w:pPr>
        <w:rPr>
          <w:rFonts w:ascii="Akzidenz-Grotesk Pro Bold" w:hAnsi="Akzidenz-Grotesk Pro Bold"/>
          <w:sz w:val="28"/>
          <w:szCs w:val="28"/>
        </w:rPr>
      </w:pPr>
    </w:p>
    <w:p w:rsidR="007C4756" w:rsidRDefault="007C4756">
      <w:pPr>
        <w:rPr>
          <w:rFonts w:ascii="Akzidenz-Grotesk Pro Bold" w:hAnsi="Akzidenz-Grotesk Pro Bold"/>
          <w:sz w:val="28"/>
          <w:szCs w:val="28"/>
        </w:rPr>
      </w:pPr>
    </w:p>
    <w:p w:rsidR="007C4756" w:rsidRDefault="007C4756">
      <w:pPr>
        <w:rPr>
          <w:rFonts w:ascii="Akzidenz-Grotesk Pro Bold" w:hAnsi="Akzidenz-Grotesk Pro Bold"/>
          <w:sz w:val="28"/>
          <w:szCs w:val="28"/>
        </w:rPr>
      </w:pPr>
      <w:r>
        <w:rPr>
          <w:rFonts w:ascii="Akzidenz-Grotesk Pro Bold" w:hAnsi="Akzidenz-Grotesk Pro Bold"/>
          <w:sz w:val="28"/>
          <w:szCs w:val="28"/>
        </w:rPr>
        <w:br w:type="page"/>
      </w:r>
    </w:p>
    <w:p w:rsidR="006265E5" w:rsidRPr="0030287A" w:rsidRDefault="006265E5" w:rsidP="006265E5">
      <w:pPr>
        <w:rPr>
          <w:rFonts w:ascii="Akzidenz-Grotesk Pro Bold" w:hAnsi="Akzidenz-Grotesk Pro Bold"/>
          <w:sz w:val="28"/>
          <w:szCs w:val="28"/>
        </w:rPr>
      </w:pPr>
      <w:r w:rsidRPr="0030287A">
        <w:rPr>
          <w:rFonts w:ascii="Akzidenz-Grotesk Pro Bold" w:hAnsi="Akzidenz-Grotesk Pro Bold"/>
          <w:sz w:val="28"/>
          <w:szCs w:val="28"/>
        </w:rPr>
        <w:lastRenderedPageBreak/>
        <w:t>Tristan Sherwood</w:t>
      </w:r>
    </w:p>
    <w:p w:rsidR="006265E5" w:rsidRPr="0030287A" w:rsidRDefault="006265E5" w:rsidP="006265E5">
      <w:pPr>
        <w:rPr>
          <w:rFonts w:ascii="Akzidenz-Grotesk Pro Bold" w:hAnsi="Akzidenz-Grotesk Pro Bold"/>
          <w:sz w:val="28"/>
          <w:szCs w:val="28"/>
        </w:rPr>
      </w:pPr>
      <w:r w:rsidRPr="0030287A">
        <w:rPr>
          <w:rFonts w:ascii="Akzidenz-Grotesk Pro Bold" w:hAnsi="Akzidenz-Grotesk Pro Bold"/>
          <w:sz w:val="28"/>
          <w:szCs w:val="28"/>
        </w:rPr>
        <w:t>b.1976</w:t>
      </w:r>
    </w:p>
    <w:p w:rsidR="006265E5" w:rsidRPr="0030287A" w:rsidRDefault="006265E5" w:rsidP="006265E5">
      <w:pPr>
        <w:rPr>
          <w:rFonts w:ascii="Akzidenz-Grotesk Pro Bold" w:hAnsi="Akzidenz-Grotesk Pro Bold"/>
          <w:sz w:val="28"/>
          <w:szCs w:val="28"/>
        </w:rPr>
      </w:pPr>
      <w:r w:rsidRPr="0030287A">
        <w:rPr>
          <w:rFonts w:ascii="Akzidenz-Grotesk Pro Bold" w:hAnsi="Akzidenz-Grotesk Pro Bold"/>
          <w:sz w:val="28"/>
          <w:szCs w:val="28"/>
        </w:rPr>
        <w:t>Likeness</w:t>
      </w:r>
    </w:p>
    <w:p w:rsidR="006265E5" w:rsidRPr="0030287A" w:rsidRDefault="006265E5" w:rsidP="006265E5">
      <w:pPr>
        <w:rPr>
          <w:rFonts w:ascii="Akzidenz-Grotesk Pro Bold" w:hAnsi="Akzidenz-Grotesk Pro Bold"/>
          <w:sz w:val="28"/>
          <w:szCs w:val="28"/>
        </w:rPr>
      </w:pPr>
      <w:r w:rsidRPr="0030287A">
        <w:rPr>
          <w:rFonts w:ascii="Akzidenz-Grotesk Pro Bold" w:hAnsi="Akzidenz-Grotesk Pro Bold"/>
          <w:sz w:val="28"/>
          <w:szCs w:val="28"/>
        </w:rPr>
        <w:t>2020</w:t>
      </w:r>
    </w:p>
    <w:p w:rsidR="006265E5" w:rsidRPr="0030287A" w:rsidRDefault="006265E5" w:rsidP="006265E5">
      <w:pPr>
        <w:rPr>
          <w:rFonts w:ascii="Akzidenz-Grotesk Pro Bold" w:hAnsi="Akzidenz-Grotesk Pro Bold"/>
          <w:sz w:val="28"/>
          <w:szCs w:val="28"/>
        </w:rPr>
      </w:pPr>
      <w:r w:rsidRPr="0030287A">
        <w:rPr>
          <w:rFonts w:ascii="Akzidenz-Grotesk Pro Bold" w:hAnsi="Akzidenz-Grotesk Pro Bold"/>
          <w:sz w:val="28"/>
          <w:szCs w:val="28"/>
        </w:rPr>
        <w:t>Hybrid woodcut and linocut print on paper Signed edition of 20</w:t>
      </w:r>
    </w:p>
    <w:p w:rsidR="006265E5" w:rsidRPr="0030287A" w:rsidRDefault="006265E5" w:rsidP="006265E5">
      <w:pPr>
        <w:rPr>
          <w:rFonts w:ascii="Akzidenz-Grotesk Pro Bold" w:hAnsi="Akzidenz-Grotesk Pro Bold"/>
          <w:sz w:val="28"/>
          <w:szCs w:val="28"/>
        </w:rPr>
      </w:pPr>
      <w:r w:rsidRPr="0030287A">
        <w:rPr>
          <w:rFonts w:ascii="Akzidenz-Grotesk Pro Bold" w:hAnsi="Akzidenz-Grotesk Pro Bold"/>
          <w:sz w:val="28"/>
          <w:szCs w:val="28"/>
        </w:rPr>
        <w:t>Courtesy of the Artist</w:t>
      </w:r>
    </w:p>
    <w:p w:rsidR="006265E5" w:rsidRPr="0030287A" w:rsidRDefault="006265E5" w:rsidP="006265E5">
      <w:pPr>
        <w:rPr>
          <w:rFonts w:ascii="Akzidenz-Grotesk Pro Bold" w:hAnsi="Akzidenz-Grotesk Pro Bold"/>
          <w:sz w:val="28"/>
          <w:szCs w:val="28"/>
        </w:rPr>
      </w:pPr>
      <w:r w:rsidRPr="0030287A">
        <w:rPr>
          <w:rFonts w:ascii="Akzidenz-Grotesk Pro Bold" w:hAnsi="Akzidenz-Grotesk Pro Bold"/>
          <w:sz w:val="28"/>
          <w:szCs w:val="28"/>
        </w:rPr>
        <w:t>Edition available from the Pallant Bookshop</w:t>
      </w:r>
    </w:p>
    <w:p w:rsidR="006265E5" w:rsidRPr="0030287A" w:rsidRDefault="006265E5" w:rsidP="006265E5">
      <w:pPr>
        <w:rPr>
          <w:rFonts w:ascii="Akzidenz-Grotesk Pro Regular" w:hAnsi="Akzidenz-Grotesk Pro Regular"/>
          <w:sz w:val="28"/>
          <w:szCs w:val="28"/>
        </w:rPr>
      </w:pPr>
    </w:p>
    <w:p w:rsidR="006265E5" w:rsidRDefault="006265E5" w:rsidP="006265E5">
      <w:pPr>
        <w:rPr>
          <w:rFonts w:ascii="Akzidenz-Grotesk Pro Regular" w:hAnsi="Akzidenz-Grotesk Pro Regular"/>
          <w:sz w:val="28"/>
          <w:szCs w:val="28"/>
        </w:rPr>
      </w:pPr>
      <w:r w:rsidRPr="0030287A">
        <w:rPr>
          <w:rFonts w:ascii="Akzidenz-Grotesk Pro Regular" w:hAnsi="Akzidenz-Grotesk Pro Regular"/>
          <w:sz w:val="28"/>
          <w:szCs w:val="28"/>
        </w:rPr>
        <w:t>Sherwood has commented: ‘This print explores the idea of the mimetic in both art and nature. The many editions of Gilbert White’s Natural History of Selborne have spawned numerous illustrative ‘incarnations’ of White’s cuckoo.</w:t>
      </w:r>
      <w:r>
        <w:rPr>
          <w:rFonts w:ascii="Akzidenz-Grotesk Pro Regular" w:hAnsi="Akzidenz-Grotesk Pro Regular"/>
          <w:sz w:val="28"/>
          <w:szCs w:val="28"/>
        </w:rPr>
        <w:t xml:space="preserve"> </w:t>
      </w:r>
      <w:r w:rsidRPr="0030287A">
        <w:rPr>
          <w:rFonts w:ascii="Akzidenz-Grotesk Pro Regular" w:hAnsi="Akzidenz-Grotesk Pro Regular"/>
          <w:sz w:val="28"/>
          <w:szCs w:val="28"/>
        </w:rPr>
        <w:t>This scenario formed a poetic motif, through which I could illustrate the nature of similitude. Making work ‘after’ another artist could be seen as equivalent to the parasitic nature of the cuckoo. Thomas Bewick, Eric Ravilious and</w:t>
      </w:r>
      <w:r>
        <w:rPr>
          <w:rFonts w:ascii="Akzidenz-Grotesk Pro Regular" w:hAnsi="Akzidenz-Grotesk Pro Regular"/>
          <w:sz w:val="28"/>
          <w:szCs w:val="28"/>
        </w:rPr>
        <w:t xml:space="preserve"> </w:t>
      </w:r>
      <w:r w:rsidRPr="0030287A">
        <w:rPr>
          <w:rFonts w:ascii="Akzidenz-Grotesk Pro Regular" w:hAnsi="Akzidenz-Grotesk Pro Regular"/>
          <w:sz w:val="28"/>
          <w:szCs w:val="28"/>
        </w:rPr>
        <w:t>Agnes Miller Parker are clearly informed by their antecedents, unlike the cuckoo itself it is their distinct interpretations which nestle their own birds within our mind’s eye.’</w:t>
      </w:r>
    </w:p>
    <w:p w:rsidR="007C4756" w:rsidRDefault="007C4756" w:rsidP="007C4756">
      <w:pPr>
        <w:rPr>
          <w:rFonts w:ascii="Akzidenz-Grotesk Pro Regular" w:hAnsi="Akzidenz-Grotesk Pro Regular"/>
          <w:sz w:val="28"/>
          <w:szCs w:val="28"/>
        </w:rPr>
      </w:pPr>
    </w:p>
    <w:p w:rsidR="007C4756" w:rsidRDefault="007C4756" w:rsidP="007C4756">
      <w:pPr>
        <w:rPr>
          <w:rFonts w:ascii="Akzidenz-Grotesk Pro Regular" w:hAnsi="Akzidenz-Grotesk Pro Regular"/>
          <w:sz w:val="28"/>
          <w:szCs w:val="28"/>
        </w:rPr>
      </w:pPr>
    </w:p>
    <w:p w:rsidR="006265E5" w:rsidRPr="007C4756" w:rsidRDefault="006265E5" w:rsidP="006265E5">
      <w:pPr>
        <w:rPr>
          <w:rFonts w:ascii="Akzidenz-Grotesk Pro Bold" w:hAnsi="Akzidenz-Grotesk Pro Bold"/>
          <w:sz w:val="28"/>
          <w:szCs w:val="28"/>
        </w:rPr>
      </w:pPr>
      <w:r w:rsidRPr="007C4756">
        <w:rPr>
          <w:rFonts w:ascii="Akzidenz-Grotesk Pro Bold" w:hAnsi="Akzidenz-Grotesk Pro Bold"/>
          <w:sz w:val="28"/>
          <w:szCs w:val="28"/>
        </w:rPr>
        <w:t>Emily Sutton</w:t>
      </w:r>
    </w:p>
    <w:p w:rsidR="006265E5" w:rsidRPr="007C4756" w:rsidRDefault="006265E5" w:rsidP="006265E5">
      <w:pPr>
        <w:rPr>
          <w:rFonts w:ascii="Akzidenz-Grotesk Pro Bold" w:hAnsi="Akzidenz-Grotesk Pro Bold"/>
          <w:sz w:val="28"/>
          <w:szCs w:val="28"/>
        </w:rPr>
      </w:pPr>
      <w:r w:rsidRPr="007C4756">
        <w:rPr>
          <w:rFonts w:ascii="Akzidenz-Grotesk Pro Bold" w:hAnsi="Akzidenz-Grotesk Pro Bold"/>
          <w:sz w:val="28"/>
          <w:szCs w:val="28"/>
        </w:rPr>
        <w:t>b.1983</w:t>
      </w:r>
    </w:p>
    <w:p w:rsidR="006265E5" w:rsidRPr="007C4756" w:rsidRDefault="006265E5" w:rsidP="006265E5">
      <w:pPr>
        <w:rPr>
          <w:rFonts w:ascii="Akzidenz-Grotesk Pro Bold" w:hAnsi="Akzidenz-Grotesk Pro Bold"/>
          <w:sz w:val="28"/>
          <w:szCs w:val="28"/>
        </w:rPr>
      </w:pPr>
      <w:r w:rsidRPr="007C4756">
        <w:rPr>
          <w:rFonts w:ascii="Akzidenz-Grotesk Pro Bold" w:hAnsi="Akzidenz-Grotesk Pro Bold"/>
          <w:sz w:val="28"/>
          <w:szCs w:val="28"/>
        </w:rPr>
        <w:t>Tortoise</w:t>
      </w:r>
    </w:p>
    <w:p w:rsidR="006265E5" w:rsidRPr="007C4756" w:rsidRDefault="006265E5" w:rsidP="006265E5">
      <w:pPr>
        <w:rPr>
          <w:rFonts w:ascii="Akzidenz-Grotesk Pro Bold" w:hAnsi="Akzidenz-Grotesk Pro Bold"/>
          <w:sz w:val="28"/>
          <w:szCs w:val="28"/>
        </w:rPr>
      </w:pPr>
      <w:r w:rsidRPr="007C4756">
        <w:rPr>
          <w:rFonts w:ascii="Akzidenz-Grotesk Pro Bold" w:hAnsi="Akzidenz-Grotesk Pro Bold"/>
          <w:sz w:val="28"/>
          <w:szCs w:val="28"/>
        </w:rPr>
        <w:t>2020</w:t>
      </w:r>
    </w:p>
    <w:p w:rsidR="007C4756" w:rsidRPr="006265E5" w:rsidRDefault="006265E5" w:rsidP="007C4756">
      <w:pPr>
        <w:rPr>
          <w:rFonts w:ascii="Akzidenz-Grotesk Pro Bold" w:hAnsi="Akzidenz-Grotesk Pro Bold"/>
          <w:sz w:val="28"/>
          <w:szCs w:val="28"/>
        </w:rPr>
      </w:pPr>
      <w:r w:rsidRPr="007C4756">
        <w:rPr>
          <w:rFonts w:ascii="Akzidenz-Grotesk Pro Bold" w:hAnsi="Akzidenz-Grotesk Pro Bold"/>
          <w:sz w:val="28"/>
          <w:szCs w:val="28"/>
        </w:rPr>
        <w:t>Watercolour and pencil on paper Courtesy the Artist</w:t>
      </w:r>
    </w:p>
    <w:p w:rsidR="007C4756" w:rsidRDefault="007C4756" w:rsidP="007C4756">
      <w:pPr>
        <w:rPr>
          <w:rFonts w:ascii="Akzidenz-Grotesk Pro Regular" w:hAnsi="Akzidenz-Grotesk Pro Regular"/>
          <w:sz w:val="28"/>
          <w:szCs w:val="28"/>
        </w:rPr>
      </w:pPr>
    </w:p>
    <w:p w:rsidR="007C4756" w:rsidRDefault="007C4756" w:rsidP="007C4756">
      <w:pPr>
        <w:rPr>
          <w:rFonts w:ascii="Akzidenz-Grotesk Pro Regular" w:hAnsi="Akzidenz-Grotesk Pro Regular"/>
          <w:sz w:val="28"/>
          <w:szCs w:val="28"/>
        </w:rPr>
      </w:pPr>
    </w:p>
    <w:p w:rsidR="007C4756" w:rsidRPr="007C4756" w:rsidRDefault="007C4756" w:rsidP="007C4756">
      <w:pPr>
        <w:rPr>
          <w:rFonts w:ascii="Akzidenz-Grotesk Pro Bold" w:hAnsi="Akzidenz-Grotesk Pro Bold"/>
          <w:sz w:val="28"/>
          <w:szCs w:val="28"/>
        </w:rPr>
      </w:pPr>
      <w:r w:rsidRPr="007C4756">
        <w:rPr>
          <w:rFonts w:ascii="Akzidenz-Grotesk Pro Bold" w:hAnsi="Akzidenz-Grotesk Pro Bold"/>
          <w:sz w:val="28"/>
          <w:szCs w:val="28"/>
        </w:rPr>
        <w:t>Clive Hicks-Jenkins</w:t>
      </w:r>
    </w:p>
    <w:p w:rsidR="007C4756" w:rsidRPr="007C4756" w:rsidRDefault="007C4756" w:rsidP="007C4756">
      <w:pPr>
        <w:rPr>
          <w:rFonts w:ascii="Akzidenz-Grotesk Pro Bold" w:hAnsi="Akzidenz-Grotesk Pro Bold"/>
          <w:sz w:val="28"/>
          <w:szCs w:val="28"/>
        </w:rPr>
      </w:pPr>
      <w:r w:rsidRPr="007C4756">
        <w:rPr>
          <w:rFonts w:ascii="Akzidenz-Grotesk Pro Bold" w:hAnsi="Akzidenz-Grotesk Pro Bold"/>
          <w:sz w:val="28"/>
          <w:szCs w:val="28"/>
        </w:rPr>
        <w:t>b.1951</w:t>
      </w:r>
    </w:p>
    <w:p w:rsidR="007C4756" w:rsidRPr="007C4756" w:rsidRDefault="007C4756" w:rsidP="007C4756">
      <w:pPr>
        <w:rPr>
          <w:rFonts w:ascii="Akzidenz-Grotesk Pro Bold" w:hAnsi="Akzidenz-Grotesk Pro Bold"/>
          <w:sz w:val="28"/>
          <w:szCs w:val="28"/>
        </w:rPr>
      </w:pPr>
      <w:r w:rsidRPr="007C4756">
        <w:rPr>
          <w:rFonts w:ascii="Akzidenz-Grotesk Pro Bold" w:hAnsi="Akzidenz-Grotesk Pro Bold"/>
          <w:sz w:val="28"/>
          <w:szCs w:val="28"/>
        </w:rPr>
        <w:t>Hare</w:t>
      </w:r>
    </w:p>
    <w:p w:rsidR="007C4756" w:rsidRPr="007C4756" w:rsidRDefault="007C4756" w:rsidP="007C4756">
      <w:pPr>
        <w:rPr>
          <w:rFonts w:ascii="Akzidenz-Grotesk Pro Bold" w:hAnsi="Akzidenz-Grotesk Pro Bold"/>
          <w:sz w:val="28"/>
          <w:szCs w:val="28"/>
        </w:rPr>
      </w:pPr>
      <w:r w:rsidRPr="007C4756">
        <w:rPr>
          <w:rFonts w:ascii="Akzidenz-Grotesk Pro Bold" w:hAnsi="Akzidenz-Grotesk Pro Bold"/>
          <w:sz w:val="28"/>
          <w:szCs w:val="28"/>
        </w:rPr>
        <w:t>2020</w:t>
      </w:r>
    </w:p>
    <w:p w:rsidR="007C4756" w:rsidRDefault="007C4756" w:rsidP="007C4756">
      <w:pPr>
        <w:rPr>
          <w:rFonts w:ascii="Akzidenz-Grotesk Pro Bold" w:hAnsi="Akzidenz-Grotesk Pro Bold"/>
          <w:sz w:val="28"/>
          <w:szCs w:val="28"/>
        </w:rPr>
      </w:pPr>
      <w:r w:rsidRPr="007C4756">
        <w:rPr>
          <w:rFonts w:ascii="Akzidenz-Grotesk Pro Bold" w:hAnsi="Akzidenz-Grotesk Pro Bold"/>
          <w:sz w:val="28"/>
          <w:szCs w:val="28"/>
        </w:rPr>
        <w:t>Pencil on paper Courtesy of the Artist</w:t>
      </w:r>
    </w:p>
    <w:p w:rsidR="007C4756" w:rsidRDefault="007C4756">
      <w:pPr>
        <w:rPr>
          <w:rFonts w:ascii="Akzidenz-Grotesk Pro Bold" w:hAnsi="Akzidenz-Grotesk Pro Bold"/>
          <w:sz w:val="28"/>
          <w:szCs w:val="28"/>
        </w:rPr>
      </w:pPr>
      <w:r>
        <w:rPr>
          <w:rFonts w:ascii="Akzidenz-Grotesk Pro Bold" w:hAnsi="Akzidenz-Grotesk Pro Bold"/>
          <w:sz w:val="28"/>
          <w:szCs w:val="28"/>
        </w:rPr>
        <w:br w:type="page"/>
      </w:r>
    </w:p>
    <w:p w:rsidR="007C4756" w:rsidRPr="007C4756" w:rsidRDefault="007C4756" w:rsidP="007C4756">
      <w:pPr>
        <w:rPr>
          <w:rFonts w:ascii="Akzidenz-Grotesk Pro Bold" w:hAnsi="Akzidenz-Grotesk Pro Bold"/>
          <w:sz w:val="28"/>
          <w:szCs w:val="28"/>
        </w:rPr>
      </w:pPr>
      <w:r w:rsidRPr="007C4756">
        <w:rPr>
          <w:rFonts w:ascii="Akzidenz-Grotesk Pro Bold" w:hAnsi="Akzidenz-Grotesk Pro Bold"/>
          <w:sz w:val="28"/>
          <w:szCs w:val="28"/>
        </w:rPr>
        <w:lastRenderedPageBreak/>
        <w:t>Mark Hearld</w:t>
      </w:r>
    </w:p>
    <w:p w:rsidR="007C4756" w:rsidRPr="007C4756" w:rsidRDefault="007C4756" w:rsidP="007C4756">
      <w:pPr>
        <w:rPr>
          <w:rFonts w:ascii="Akzidenz-Grotesk Pro Bold" w:hAnsi="Akzidenz-Grotesk Pro Bold"/>
          <w:sz w:val="28"/>
          <w:szCs w:val="28"/>
        </w:rPr>
      </w:pPr>
      <w:r w:rsidRPr="007C4756">
        <w:rPr>
          <w:rFonts w:ascii="Akzidenz-Grotesk Pro Bold" w:hAnsi="Akzidenz-Grotesk Pro Bold"/>
          <w:sz w:val="28"/>
          <w:szCs w:val="28"/>
        </w:rPr>
        <w:t>b.1974</w:t>
      </w:r>
    </w:p>
    <w:p w:rsidR="007C4756" w:rsidRPr="007C4756" w:rsidRDefault="007C4756" w:rsidP="007C4756">
      <w:pPr>
        <w:rPr>
          <w:rFonts w:ascii="Akzidenz-Grotesk Pro Bold" w:hAnsi="Akzidenz-Grotesk Pro Bold"/>
          <w:sz w:val="28"/>
          <w:szCs w:val="28"/>
        </w:rPr>
      </w:pPr>
      <w:r w:rsidRPr="007C4756">
        <w:rPr>
          <w:rFonts w:ascii="Akzidenz-Grotesk Pro Bold" w:hAnsi="Akzidenz-Grotesk Pro Bold"/>
          <w:sz w:val="28"/>
          <w:szCs w:val="28"/>
        </w:rPr>
        <w:t>Hoopoes</w:t>
      </w:r>
    </w:p>
    <w:p w:rsidR="007C4756" w:rsidRPr="007C4756" w:rsidRDefault="007C4756" w:rsidP="007C4756">
      <w:pPr>
        <w:rPr>
          <w:rFonts w:ascii="Akzidenz-Grotesk Pro Bold" w:hAnsi="Akzidenz-Grotesk Pro Bold"/>
          <w:sz w:val="28"/>
          <w:szCs w:val="28"/>
        </w:rPr>
      </w:pPr>
      <w:r w:rsidRPr="007C4756">
        <w:rPr>
          <w:rFonts w:ascii="Akzidenz-Grotesk Pro Bold" w:hAnsi="Akzidenz-Grotesk Pro Bold"/>
          <w:sz w:val="28"/>
          <w:szCs w:val="28"/>
        </w:rPr>
        <w:t>2020</w:t>
      </w:r>
    </w:p>
    <w:p w:rsidR="007C4756" w:rsidRPr="007C4756" w:rsidRDefault="007C4756" w:rsidP="007C4756">
      <w:pPr>
        <w:rPr>
          <w:rFonts w:ascii="Akzidenz-Grotesk Pro Bold" w:hAnsi="Akzidenz-Grotesk Pro Bold"/>
          <w:sz w:val="28"/>
          <w:szCs w:val="28"/>
        </w:rPr>
      </w:pPr>
      <w:r w:rsidRPr="007C4756">
        <w:rPr>
          <w:rFonts w:ascii="Akzidenz-Grotesk Pro Bold" w:hAnsi="Akzidenz-Grotesk Pro Bold"/>
          <w:sz w:val="28"/>
          <w:szCs w:val="28"/>
        </w:rPr>
        <w:t>Collage and gouache on paper in artist’s frame Courtesy of the Artist</w:t>
      </w:r>
    </w:p>
    <w:p w:rsidR="007C4756" w:rsidRPr="007C4756" w:rsidRDefault="007C4756" w:rsidP="007C4756">
      <w:pPr>
        <w:rPr>
          <w:rFonts w:ascii="Akzidenz-Grotesk Pro Bold" w:hAnsi="Akzidenz-Grotesk Pro Bold"/>
          <w:sz w:val="28"/>
          <w:szCs w:val="28"/>
        </w:rPr>
      </w:pPr>
    </w:p>
    <w:p w:rsidR="007C4756" w:rsidRPr="007C4756" w:rsidRDefault="007C4756" w:rsidP="007C4756">
      <w:pPr>
        <w:rPr>
          <w:rFonts w:ascii="Akzidenz-Grotesk Pro Bold" w:hAnsi="Akzidenz-Grotesk Pro Bold"/>
          <w:sz w:val="28"/>
          <w:szCs w:val="28"/>
        </w:rPr>
      </w:pPr>
    </w:p>
    <w:p w:rsidR="007C4756" w:rsidRPr="0030287A" w:rsidRDefault="007C4756" w:rsidP="007C4756">
      <w:pPr>
        <w:rPr>
          <w:rFonts w:ascii="Akzidenz-Grotesk Pro Bold" w:hAnsi="Akzidenz-Grotesk Pro Bold"/>
          <w:sz w:val="28"/>
          <w:szCs w:val="28"/>
        </w:rPr>
      </w:pPr>
      <w:r w:rsidRPr="0030287A">
        <w:rPr>
          <w:rFonts w:ascii="Akzidenz-Grotesk Pro Bold" w:hAnsi="Akzidenz-Grotesk Pro Bold"/>
          <w:sz w:val="28"/>
          <w:szCs w:val="28"/>
        </w:rPr>
        <w:t>Neil Bousfield</w:t>
      </w:r>
    </w:p>
    <w:p w:rsidR="007C4756" w:rsidRPr="0030287A" w:rsidRDefault="007C4756" w:rsidP="007C4756">
      <w:pPr>
        <w:rPr>
          <w:rFonts w:ascii="Akzidenz-Grotesk Pro Bold" w:hAnsi="Akzidenz-Grotesk Pro Bold"/>
          <w:sz w:val="28"/>
          <w:szCs w:val="28"/>
        </w:rPr>
      </w:pPr>
      <w:r w:rsidRPr="0030287A">
        <w:rPr>
          <w:rFonts w:ascii="Akzidenz-Grotesk Pro Bold" w:hAnsi="Akzidenz-Grotesk Pro Bold"/>
          <w:sz w:val="28"/>
          <w:szCs w:val="28"/>
        </w:rPr>
        <w:t>b.1967</w:t>
      </w:r>
    </w:p>
    <w:p w:rsidR="007C4756" w:rsidRPr="0030287A" w:rsidRDefault="007C4756" w:rsidP="007C4756">
      <w:pPr>
        <w:rPr>
          <w:rFonts w:ascii="Akzidenz-Grotesk Pro Bold" w:hAnsi="Akzidenz-Grotesk Pro Bold"/>
          <w:sz w:val="28"/>
          <w:szCs w:val="28"/>
        </w:rPr>
      </w:pPr>
      <w:r w:rsidRPr="0030287A">
        <w:rPr>
          <w:rFonts w:ascii="Akzidenz-Grotesk Pro Bold" w:hAnsi="Akzidenz-Grotesk Pro Bold"/>
          <w:sz w:val="28"/>
          <w:szCs w:val="28"/>
        </w:rPr>
        <w:t>Gilbert’s Tears</w:t>
      </w:r>
    </w:p>
    <w:p w:rsidR="007C4756" w:rsidRPr="0030287A" w:rsidRDefault="007C4756" w:rsidP="007C4756">
      <w:pPr>
        <w:rPr>
          <w:rFonts w:ascii="Akzidenz-Grotesk Pro Bold" w:hAnsi="Akzidenz-Grotesk Pro Bold"/>
          <w:sz w:val="28"/>
          <w:szCs w:val="28"/>
        </w:rPr>
      </w:pPr>
      <w:r w:rsidRPr="0030287A">
        <w:rPr>
          <w:rFonts w:ascii="Akzidenz-Grotesk Pro Bold" w:hAnsi="Akzidenz-Grotesk Pro Bold"/>
          <w:sz w:val="28"/>
          <w:szCs w:val="28"/>
        </w:rPr>
        <w:t>2020</w:t>
      </w:r>
    </w:p>
    <w:p w:rsidR="007C4756" w:rsidRPr="0030287A" w:rsidRDefault="007C4756" w:rsidP="007C4756">
      <w:pPr>
        <w:rPr>
          <w:rFonts w:ascii="Akzidenz-Grotesk Pro Bold" w:hAnsi="Akzidenz-Grotesk Pro Bold"/>
          <w:sz w:val="28"/>
          <w:szCs w:val="28"/>
        </w:rPr>
      </w:pPr>
      <w:r w:rsidRPr="0030287A">
        <w:rPr>
          <w:rFonts w:ascii="Akzidenz-Grotesk Pro Bold" w:hAnsi="Akzidenz-Grotesk Pro Bold"/>
          <w:sz w:val="28"/>
          <w:szCs w:val="28"/>
        </w:rPr>
        <w:t>Wood-engraving on paper (diptych) Courtesy of the Artist</w:t>
      </w:r>
    </w:p>
    <w:p w:rsidR="007C4756" w:rsidRPr="0030287A" w:rsidRDefault="007C4756" w:rsidP="007C4756">
      <w:pPr>
        <w:rPr>
          <w:rFonts w:ascii="Akzidenz-Grotesk Pro Bold" w:hAnsi="Akzidenz-Grotesk Pro Bold"/>
          <w:sz w:val="28"/>
          <w:szCs w:val="28"/>
        </w:rPr>
      </w:pPr>
      <w:r w:rsidRPr="0030287A">
        <w:rPr>
          <w:rFonts w:ascii="Akzidenz-Grotesk Pro Bold" w:hAnsi="Akzidenz-Grotesk Pro Bold"/>
          <w:sz w:val="28"/>
          <w:szCs w:val="28"/>
        </w:rPr>
        <w:t>Edition available from the Pallant Bookshop</w:t>
      </w:r>
    </w:p>
    <w:p w:rsidR="007C4756" w:rsidRPr="0030287A" w:rsidRDefault="007C4756" w:rsidP="007C4756">
      <w:pPr>
        <w:rPr>
          <w:rFonts w:ascii="Akzidenz-Grotesk Pro Regular" w:hAnsi="Akzidenz-Grotesk Pro Regular"/>
          <w:sz w:val="28"/>
          <w:szCs w:val="28"/>
        </w:rPr>
      </w:pPr>
    </w:p>
    <w:p w:rsidR="007C4756" w:rsidRDefault="007C4756" w:rsidP="007C4756">
      <w:pPr>
        <w:rPr>
          <w:rFonts w:ascii="Akzidenz-Grotesk Pro Regular" w:hAnsi="Akzidenz-Grotesk Pro Regular"/>
          <w:sz w:val="28"/>
          <w:szCs w:val="28"/>
        </w:rPr>
      </w:pPr>
      <w:r w:rsidRPr="0030287A">
        <w:rPr>
          <w:rFonts w:ascii="Akzidenz-Grotesk Pro Regular" w:hAnsi="Akzidenz-Grotesk Pro Regular"/>
          <w:sz w:val="28"/>
          <w:szCs w:val="28"/>
        </w:rPr>
        <w:t>Neil Bousfield has said: ‘The work I make investigates the idea of place and place making. As place is an emotional construct made from memory, personal experiences and values projected on to the landscape spaces we occupy, I was interested in making work that explored, past, present, narrative, and experience and these are the ideas that underpin the work</w:t>
      </w:r>
      <w:r>
        <w:rPr>
          <w:rFonts w:ascii="Akzidenz-Grotesk Pro Regular" w:hAnsi="Akzidenz-Grotesk Pro Regular"/>
          <w:sz w:val="28"/>
          <w:szCs w:val="28"/>
        </w:rPr>
        <w:t xml:space="preserve"> </w:t>
      </w:r>
      <w:r w:rsidRPr="0030287A">
        <w:rPr>
          <w:rFonts w:ascii="Akzidenz-Grotesk Pro Regular" w:hAnsi="Akzidenz-Grotesk Pro Regular"/>
          <w:sz w:val="28"/>
          <w:szCs w:val="28"/>
        </w:rPr>
        <w:t>‘Gilbert’s Tears’. If Gilbert White was here today,</w:t>
      </w:r>
      <w:r>
        <w:rPr>
          <w:rFonts w:ascii="Akzidenz-Grotesk Pro Regular" w:hAnsi="Akzidenz-Grotesk Pro Regular"/>
          <w:sz w:val="28"/>
          <w:szCs w:val="28"/>
        </w:rPr>
        <w:t xml:space="preserve"> </w:t>
      </w:r>
      <w:r w:rsidRPr="0030287A">
        <w:rPr>
          <w:rFonts w:ascii="Akzidenz-Grotesk Pro Regular" w:hAnsi="Akzidenz-Grotesk Pro Regular"/>
          <w:sz w:val="28"/>
          <w:szCs w:val="28"/>
        </w:rPr>
        <w:t>the Attenborough of his time, he would mourn the predicted loss of the bumble bee, birds, the impact of climate change, loss of habitat, biodiversity, and would be in tears for what is now only beginning to dawn upon us. Gilbert White is more relevant now than ever.’</w:t>
      </w:r>
    </w:p>
    <w:p w:rsidR="007C4756" w:rsidRDefault="007C4756" w:rsidP="007C4756">
      <w:pPr>
        <w:rPr>
          <w:rFonts w:ascii="Akzidenz-Grotesk Pro Regular" w:hAnsi="Akzidenz-Grotesk Pro Regular"/>
          <w:sz w:val="28"/>
          <w:szCs w:val="28"/>
        </w:rPr>
      </w:pPr>
    </w:p>
    <w:p w:rsidR="007C4756" w:rsidRDefault="007C4756" w:rsidP="007C4756">
      <w:pPr>
        <w:rPr>
          <w:rFonts w:ascii="Akzidenz-Grotesk Pro Regular" w:hAnsi="Akzidenz-Grotesk Pro Regular"/>
          <w:sz w:val="28"/>
          <w:szCs w:val="28"/>
        </w:rPr>
      </w:pPr>
    </w:p>
    <w:p w:rsidR="007C4756" w:rsidRDefault="007C4756">
      <w:pPr>
        <w:rPr>
          <w:rFonts w:ascii="Akzidenz-Grotesk Pro Bold" w:hAnsi="Akzidenz-Grotesk Pro Bold"/>
          <w:sz w:val="28"/>
          <w:szCs w:val="28"/>
        </w:rPr>
      </w:pPr>
    </w:p>
    <w:p w:rsidR="007C4756" w:rsidRDefault="007C4756">
      <w:pPr>
        <w:rPr>
          <w:rFonts w:ascii="Akzidenz-Grotesk Pro Bold" w:hAnsi="Akzidenz-Grotesk Pro Bold"/>
          <w:sz w:val="28"/>
          <w:szCs w:val="28"/>
        </w:rPr>
      </w:pPr>
    </w:p>
    <w:p w:rsidR="007C4756" w:rsidRDefault="007C4756">
      <w:pPr>
        <w:rPr>
          <w:rFonts w:ascii="Akzidenz-Grotesk Pro Bold" w:hAnsi="Akzidenz-Grotesk Pro Bold"/>
          <w:sz w:val="28"/>
          <w:szCs w:val="28"/>
        </w:rPr>
      </w:pPr>
      <w:r>
        <w:rPr>
          <w:rFonts w:ascii="Akzidenz-Grotesk Pro Bold" w:hAnsi="Akzidenz-Grotesk Pro Bold"/>
          <w:sz w:val="28"/>
          <w:szCs w:val="28"/>
        </w:rPr>
        <w:br w:type="page"/>
      </w:r>
    </w:p>
    <w:p w:rsidR="007C4756" w:rsidRPr="007C4756" w:rsidRDefault="007C4756" w:rsidP="007C4756">
      <w:pPr>
        <w:rPr>
          <w:rFonts w:ascii="Akzidenz-Grotesk Pro Bold" w:hAnsi="Akzidenz-Grotesk Pro Bold"/>
          <w:sz w:val="28"/>
          <w:szCs w:val="28"/>
        </w:rPr>
      </w:pPr>
      <w:r w:rsidRPr="007C4756">
        <w:rPr>
          <w:rFonts w:ascii="Akzidenz-Grotesk Pro Bold" w:hAnsi="Akzidenz-Grotesk Pro Bold"/>
          <w:sz w:val="28"/>
          <w:szCs w:val="28"/>
        </w:rPr>
        <w:lastRenderedPageBreak/>
        <w:t>Emily Sutton</w:t>
      </w:r>
    </w:p>
    <w:p w:rsidR="007C4756" w:rsidRPr="007C4756" w:rsidRDefault="007C4756" w:rsidP="007C4756">
      <w:pPr>
        <w:rPr>
          <w:rFonts w:ascii="Akzidenz-Grotesk Pro Bold" w:hAnsi="Akzidenz-Grotesk Pro Bold"/>
          <w:sz w:val="28"/>
          <w:szCs w:val="28"/>
        </w:rPr>
      </w:pPr>
      <w:r w:rsidRPr="007C4756">
        <w:rPr>
          <w:rFonts w:ascii="Akzidenz-Grotesk Pro Bold" w:hAnsi="Akzidenz-Grotesk Pro Bold"/>
          <w:sz w:val="28"/>
          <w:szCs w:val="28"/>
        </w:rPr>
        <w:t>b.1983</w:t>
      </w:r>
    </w:p>
    <w:p w:rsidR="007C4756" w:rsidRPr="007C4756" w:rsidRDefault="007C4756" w:rsidP="007C4756">
      <w:pPr>
        <w:rPr>
          <w:rFonts w:ascii="Akzidenz-Grotesk Pro Bold" w:hAnsi="Akzidenz-Grotesk Pro Bold"/>
          <w:sz w:val="28"/>
          <w:szCs w:val="28"/>
        </w:rPr>
      </w:pPr>
      <w:r w:rsidRPr="007C4756">
        <w:rPr>
          <w:rFonts w:ascii="Akzidenz-Grotesk Pro Bold" w:hAnsi="Akzidenz-Grotesk Pro Bold"/>
          <w:sz w:val="28"/>
          <w:szCs w:val="28"/>
        </w:rPr>
        <w:t>White Owl</w:t>
      </w:r>
    </w:p>
    <w:p w:rsidR="007C4756" w:rsidRPr="007C4756" w:rsidRDefault="007C4756" w:rsidP="007C4756">
      <w:pPr>
        <w:rPr>
          <w:rFonts w:ascii="Akzidenz-Grotesk Pro Bold" w:hAnsi="Akzidenz-Grotesk Pro Bold"/>
          <w:sz w:val="28"/>
          <w:szCs w:val="28"/>
        </w:rPr>
      </w:pPr>
      <w:r w:rsidRPr="007C4756">
        <w:rPr>
          <w:rFonts w:ascii="Akzidenz-Grotesk Pro Bold" w:hAnsi="Akzidenz-Grotesk Pro Bold"/>
          <w:sz w:val="28"/>
          <w:szCs w:val="28"/>
        </w:rPr>
        <w:t>2020</w:t>
      </w:r>
    </w:p>
    <w:p w:rsidR="007C4756" w:rsidRPr="007C4756" w:rsidRDefault="007C4756" w:rsidP="007C4756">
      <w:pPr>
        <w:rPr>
          <w:rFonts w:ascii="Akzidenz-Grotesk Pro Bold" w:hAnsi="Akzidenz-Grotesk Pro Bold"/>
          <w:sz w:val="28"/>
          <w:szCs w:val="28"/>
        </w:rPr>
      </w:pPr>
      <w:r w:rsidRPr="007C4756">
        <w:rPr>
          <w:rFonts w:ascii="Akzidenz-Grotesk Pro Bold" w:hAnsi="Akzidenz-Grotesk Pro Bold"/>
          <w:sz w:val="28"/>
          <w:szCs w:val="28"/>
        </w:rPr>
        <w:t>Watercolour and pencil on paper Courtesy of the Artist</w:t>
      </w:r>
    </w:p>
    <w:p w:rsidR="007C4756" w:rsidRDefault="007C4756" w:rsidP="007C4756">
      <w:pPr>
        <w:rPr>
          <w:rFonts w:ascii="Akzidenz-Grotesk Pro Bold" w:hAnsi="Akzidenz-Grotesk Pro Bold"/>
          <w:sz w:val="28"/>
          <w:szCs w:val="28"/>
        </w:rPr>
      </w:pPr>
    </w:p>
    <w:p w:rsidR="006265E5" w:rsidRPr="007C4756" w:rsidRDefault="006265E5" w:rsidP="007C4756">
      <w:pPr>
        <w:rPr>
          <w:rFonts w:ascii="Akzidenz-Grotesk Pro Bold" w:hAnsi="Akzidenz-Grotesk Pro Bold"/>
          <w:sz w:val="28"/>
          <w:szCs w:val="28"/>
        </w:rPr>
      </w:pPr>
    </w:p>
    <w:p w:rsidR="006265E5" w:rsidRPr="0030287A" w:rsidRDefault="006265E5" w:rsidP="006265E5">
      <w:pPr>
        <w:rPr>
          <w:rFonts w:ascii="Akzidenz-Grotesk Pro Bold" w:hAnsi="Akzidenz-Grotesk Pro Bold"/>
          <w:sz w:val="28"/>
          <w:szCs w:val="28"/>
        </w:rPr>
      </w:pPr>
      <w:r w:rsidRPr="0030287A">
        <w:rPr>
          <w:rFonts w:ascii="Akzidenz-Grotesk Pro Bold" w:hAnsi="Akzidenz-Grotesk Pro Bold"/>
          <w:sz w:val="28"/>
          <w:szCs w:val="28"/>
        </w:rPr>
        <w:t>Ed Kluz</w:t>
      </w:r>
    </w:p>
    <w:p w:rsidR="006265E5" w:rsidRPr="0030287A" w:rsidRDefault="006265E5" w:rsidP="006265E5">
      <w:pPr>
        <w:rPr>
          <w:rFonts w:ascii="Akzidenz-Grotesk Pro Bold" w:hAnsi="Akzidenz-Grotesk Pro Bold"/>
          <w:sz w:val="28"/>
          <w:szCs w:val="28"/>
        </w:rPr>
      </w:pPr>
      <w:r w:rsidRPr="0030287A">
        <w:rPr>
          <w:rFonts w:ascii="Akzidenz-Grotesk Pro Bold" w:hAnsi="Akzidenz-Grotesk Pro Bold"/>
          <w:sz w:val="28"/>
          <w:szCs w:val="28"/>
        </w:rPr>
        <w:t>b.1980</w:t>
      </w:r>
    </w:p>
    <w:p w:rsidR="006265E5" w:rsidRPr="0030287A" w:rsidRDefault="006265E5" w:rsidP="006265E5">
      <w:pPr>
        <w:rPr>
          <w:rFonts w:ascii="Akzidenz-Grotesk Pro Bold" w:hAnsi="Akzidenz-Grotesk Pro Bold"/>
          <w:sz w:val="28"/>
          <w:szCs w:val="28"/>
        </w:rPr>
      </w:pPr>
      <w:r w:rsidRPr="0030287A">
        <w:rPr>
          <w:rFonts w:ascii="Akzidenz-Grotesk Pro Bold" w:hAnsi="Akzidenz-Grotesk Pro Bold"/>
          <w:sz w:val="28"/>
          <w:szCs w:val="28"/>
        </w:rPr>
        <w:t>The Hermitage</w:t>
      </w:r>
    </w:p>
    <w:p w:rsidR="006265E5" w:rsidRPr="0030287A" w:rsidRDefault="006265E5" w:rsidP="006265E5">
      <w:pPr>
        <w:rPr>
          <w:rFonts w:ascii="Akzidenz-Grotesk Pro Bold" w:hAnsi="Akzidenz-Grotesk Pro Bold"/>
          <w:sz w:val="28"/>
          <w:szCs w:val="28"/>
        </w:rPr>
      </w:pPr>
      <w:r w:rsidRPr="0030287A">
        <w:rPr>
          <w:rFonts w:ascii="Akzidenz-Grotesk Pro Bold" w:hAnsi="Akzidenz-Grotesk Pro Bold"/>
          <w:sz w:val="28"/>
          <w:szCs w:val="28"/>
        </w:rPr>
        <w:t>2020</w:t>
      </w:r>
    </w:p>
    <w:p w:rsidR="006265E5" w:rsidRPr="0030287A" w:rsidRDefault="006265E5" w:rsidP="006265E5">
      <w:pPr>
        <w:rPr>
          <w:rFonts w:ascii="Akzidenz-Grotesk Pro Bold" w:hAnsi="Akzidenz-Grotesk Pro Bold"/>
          <w:sz w:val="28"/>
          <w:szCs w:val="28"/>
        </w:rPr>
      </w:pPr>
      <w:r w:rsidRPr="0030287A">
        <w:rPr>
          <w:rFonts w:ascii="Akzidenz-Grotesk Pro Bold" w:hAnsi="Akzidenz-Grotesk Pro Bold"/>
          <w:sz w:val="28"/>
          <w:szCs w:val="28"/>
        </w:rPr>
        <w:t>Scraperboard Courtesy of the Artist</w:t>
      </w:r>
    </w:p>
    <w:p w:rsidR="006265E5" w:rsidRPr="0030287A" w:rsidRDefault="006265E5" w:rsidP="006265E5">
      <w:pPr>
        <w:rPr>
          <w:rFonts w:ascii="Akzidenz-Grotesk Pro Regular" w:hAnsi="Akzidenz-Grotesk Pro Regular"/>
          <w:sz w:val="28"/>
          <w:szCs w:val="28"/>
        </w:rPr>
      </w:pPr>
    </w:p>
    <w:p w:rsidR="006265E5" w:rsidRDefault="006265E5" w:rsidP="006265E5">
      <w:pPr>
        <w:rPr>
          <w:rFonts w:ascii="Akzidenz-Grotesk Pro Regular" w:hAnsi="Akzidenz-Grotesk Pro Regular"/>
          <w:sz w:val="28"/>
          <w:szCs w:val="28"/>
        </w:rPr>
      </w:pPr>
      <w:r w:rsidRPr="0030287A">
        <w:rPr>
          <w:rFonts w:ascii="Akzidenz-Grotesk Pro Regular" w:hAnsi="Akzidenz-Grotesk Pro Regular"/>
          <w:sz w:val="28"/>
          <w:szCs w:val="28"/>
        </w:rPr>
        <w:t>A scraperboard is a gesso panel with a black coating, which is scratched off to reveal the white beneath. It is a medium that was used by many illustrators in the 1930s and 1940s.</w:t>
      </w:r>
      <w:r>
        <w:rPr>
          <w:rFonts w:ascii="Akzidenz-Grotesk Pro Regular" w:hAnsi="Akzidenz-Grotesk Pro Regular"/>
          <w:sz w:val="28"/>
          <w:szCs w:val="28"/>
        </w:rPr>
        <w:t xml:space="preserve"> </w:t>
      </w:r>
      <w:r w:rsidRPr="0030287A">
        <w:rPr>
          <w:rFonts w:ascii="Akzidenz-Grotesk Pro Regular" w:hAnsi="Akzidenz-Grotesk Pro Regular"/>
          <w:sz w:val="28"/>
          <w:szCs w:val="28"/>
        </w:rPr>
        <w:t>This image is inspired by the oval half-title of the 1789 First Edition of the Natural History  by Samuel Hieronymous Grimm (on display in the Print Room), which depicts Gilbert White’s gothic summerhouse on Selborne Hanger,</w:t>
      </w:r>
      <w:r>
        <w:rPr>
          <w:rFonts w:ascii="Akzidenz-Grotesk Pro Regular" w:hAnsi="Akzidenz-Grotesk Pro Regular"/>
          <w:sz w:val="28"/>
          <w:szCs w:val="28"/>
        </w:rPr>
        <w:t xml:space="preserve"> </w:t>
      </w:r>
      <w:r w:rsidRPr="0030287A">
        <w:rPr>
          <w:rFonts w:ascii="Akzidenz-Grotesk Pro Regular" w:hAnsi="Akzidenz-Grotesk Pro Regular"/>
          <w:sz w:val="28"/>
          <w:szCs w:val="28"/>
        </w:rPr>
        <w:t>a folly known as ‘the Hermitage’.</w:t>
      </w:r>
    </w:p>
    <w:p w:rsidR="007C4756" w:rsidRDefault="007C4756" w:rsidP="0030287A">
      <w:pPr>
        <w:rPr>
          <w:rFonts w:ascii="Akzidenz-Grotesk Pro Regular" w:hAnsi="Akzidenz-Grotesk Pro Regular"/>
          <w:sz w:val="28"/>
          <w:szCs w:val="28"/>
        </w:rPr>
      </w:pPr>
    </w:p>
    <w:p w:rsidR="007C4756" w:rsidRDefault="007C4756" w:rsidP="0030287A">
      <w:pPr>
        <w:rPr>
          <w:rFonts w:ascii="Akzidenz-Grotesk Pro Regular" w:hAnsi="Akzidenz-Grotesk Pro Regular"/>
          <w:sz w:val="28"/>
          <w:szCs w:val="28"/>
        </w:rPr>
      </w:pPr>
    </w:p>
    <w:p w:rsidR="007C4756" w:rsidRPr="007C4756" w:rsidRDefault="007C4756" w:rsidP="007C4756">
      <w:pPr>
        <w:rPr>
          <w:rFonts w:ascii="Akzidenz-Grotesk Pro Bold" w:hAnsi="Akzidenz-Grotesk Pro Bold"/>
          <w:sz w:val="28"/>
          <w:szCs w:val="28"/>
        </w:rPr>
      </w:pPr>
      <w:r w:rsidRPr="007C4756">
        <w:rPr>
          <w:rFonts w:ascii="Akzidenz-Grotesk Pro Bold" w:hAnsi="Akzidenz-Grotesk Pro Bold"/>
          <w:sz w:val="28"/>
          <w:szCs w:val="28"/>
        </w:rPr>
        <w:t>Clive Hicks-Jenkins</w:t>
      </w:r>
    </w:p>
    <w:p w:rsidR="007C4756" w:rsidRPr="007C4756" w:rsidRDefault="007C4756" w:rsidP="007C4756">
      <w:pPr>
        <w:rPr>
          <w:rFonts w:ascii="Akzidenz-Grotesk Pro Bold" w:hAnsi="Akzidenz-Grotesk Pro Bold"/>
          <w:sz w:val="28"/>
          <w:szCs w:val="28"/>
        </w:rPr>
      </w:pPr>
      <w:r w:rsidRPr="007C4756">
        <w:rPr>
          <w:rFonts w:ascii="Akzidenz-Grotesk Pro Bold" w:hAnsi="Akzidenz-Grotesk Pro Bold"/>
          <w:sz w:val="28"/>
          <w:szCs w:val="28"/>
        </w:rPr>
        <w:t>b.1951</w:t>
      </w:r>
    </w:p>
    <w:p w:rsidR="007C4756" w:rsidRPr="007C4756" w:rsidRDefault="007C4756" w:rsidP="007C4756">
      <w:pPr>
        <w:rPr>
          <w:rFonts w:ascii="Akzidenz-Grotesk Pro Bold" w:hAnsi="Akzidenz-Grotesk Pro Bold"/>
          <w:sz w:val="28"/>
          <w:szCs w:val="28"/>
        </w:rPr>
      </w:pPr>
      <w:r w:rsidRPr="007C4756">
        <w:rPr>
          <w:rFonts w:ascii="Akzidenz-Grotesk Pro Bold" w:hAnsi="Akzidenz-Grotesk Pro Bold"/>
          <w:sz w:val="28"/>
          <w:szCs w:val="28"/>
        </w:rPr>
        <w:t>Cockerel</w:t>
      </w:r>
    </w:p>
    <w:p w:rsidR="007C4756" w:rsidRPr="007C4756" w:rsidRDefault="007C4756" w:rsidP="007C4756">
      <w:pPr>
        <w:rPr>
          <w:rFonts w:ascii="Akzidenz-Grotesk Pro Bold" w:hAnsi="Akzidenz-Grotesk Pro Bold"/>
          <w:sz w:val="28"/>
          <w:szCs w:val="28"/>
        </w:rPr>
      </w:pPr>
      <w:r w:rsidRPr="007C4756">
        <w:rPr>
          <w:rFonts w:ascii="Akzidenz-Grotesk Pro Bold" w:hAnsi="Akzidenz-Grotesk Pro Bold"/>
          <w:sz w:val="28"/>
          <w:szCs w:val="28"/>
        </w:rPr>
        <w:t>2020</w:t>
      </w:r>
    </w:p>
    <w:p w:rsidR="007C4756" w:rsidRPr="007C4756" w:rsidRDefault="007C4756" w:rsidP="007C4756">
      <w:pPr>
        <w:rPr>
          <w:rFonts w:ascii="Akzidenz-Grotesk Pro Bold" w:hAnsi="Akzidenz-Grotesk Pro Bold"/>
          <w:sz w:val="28"/>
          <w:szCs w:val="28"/>
        </w:rPr>
      </w:pPr>
      <w:r w:rsidRPr="007C4756">
        <w:rPr>
          <w:rFonts w:ascii="Akzidenz-Grotesk Pro Bold" w:hAnsi="Akzidenz-Grotesk Pro Bold"/>
          <w:sz w:val="28"/>
          <w:szCs w:val="28"/>
        </w:rPr>
        <w:t>Pencil on paper Courtesy of the Artist</w:t>
      </w:r>
    </w:p>
    <w:p w:rsidR="007C4756" w:rsidRDefault="007C4756">
      <w:pPr>
        <w:rPr>
          <w:rFonts w:ascii="Akzidenz-Grotesk Pro Regular" w:hAnsi="Akzidenz-Grotesk Pro Regular"/>
          <w:sz w:val="28"/>
          <w:szCs w:val="28"/>
        </w:rPr>
      </w:pPr>
      <w:r>
        <w:rPr>
          <w:rFonts w:ascii="Akzidenz-Grotesk Pro Regular" w:hAnsi="Akzidenz-Grotesk Pro Regular"/>
          <w:sz w:val="28"/>
          <w:szCs w:val="28"/>
        </w:rPr>
        <w:br w:type="page"/>
      </w:r>
    </w:p>
    <w:p w:rsidR="007C4756" w:rsidRPr="0030287A" w:rsidRDefault="007C4756" w:rsidP="007C4756">
      <w:pPr>
        <w:rPr>
          <w:rFonts w:ascii="Akzidenz-Grotesk Pro Bold" w:hAnsi="Akzidenz-Grotesk Pro Bold"/>
          <w:sz w:val="28"/>
          <w:szCs w:val="28"/>
        </w:rPr>
      </w:pPr>
      <w:r w:rsidRPr="0030287A">
        <w:rPr>
          <w:rFonts w:ascii="Akzidenz-Grotesk Pro Bold" w:hAnsi="Akzidenz-Grotesk Pro Bold"/>
          <w:sz w:val="28"/>
          <w:szCs w:val="28"/>
        </w:rPr>
        <w:lastRenderedPageBreak/>
        <w:t>Mark Hearld</w:t>
      </w:r>
    </w:p>
    <w:p w:rsidR="007C4756" w:rsidRPr="0030287A" w:rsidRDefault="007C4756" w:rsidP="007C4756">
      <w:pPr>
        <w:rPr>
          <w:rFonts w:ascii="Akzidenz-Grotesk Pro Bold" w:hAnsi="Akzidenz-Grotesk Pro Bold"/>
          <w:sz w:val="28"/>
          <w:szCs w:val="28"/>
        </w:rPr>
      </w:pPr>
      <w:r w:rsidRPr="0030287A">
        <w:rPr>
          <w:rFonts w:ascii="Akzidenz-Grotesk Pro Bold" w:hAnsi="Akzidenz-Grotesk Pro Bold"/>
          <w:sz w:val="28"/>
          <w:szCs w:val="28"/>
        </w:rPr>
        <w:t>b.1974</w:t>
      </w:r>
    </w:p>
    <w:p w:rsidR="007C4756" w:rsidRPr="0030287A" w:rsidRDefault="007C4756" w:rsidP="007C4756">
      <w:pPr>
        <w:rPr>
          <w:rFonts w:ascii="Akzidenz-Grotesk Pro Bold" w:hAnsi="Akzidenz-Grotesk Pro Bold"/>
          <w:sz w:val="28"/>
          <w:szCs w:val="28"/>
        </w:rPr>
      </w:pPr>
      <w:r w:rsidRPr="0030287A">
        <w:rPr>
          <w:rFonts w:ascii="Akzidenz-Grotesk Pro Bold" w:hAnsi="Akzidenz-Grotesk Pro Bold"/>
          <w:sz w:val="28"/>
          <w:szCs w:val="28"/>
        </w:rPr>
        <w:t>Hare, Partridges and Pheasants</w:t>
      </w:r>
    </w:p>
    <w:p w:rsidR="007C4756" w:rsidRPr="0030287A" w:rsidRDefault="007C4756" w:rsidP="007C4756">
      <w:pPr>
        <w:rPr>
          <w:rFonts w:ascii="Akzidenz-Grotesk Pro Bold" w:hAnsi="Akzidenz-Grotesk Pro Bold"/>
          <w:sz w:val="28"/>
          <w:szCs w:val="28"/>
        </w:rPr>
      </w:pPr>
      <w:r w:rsidRPr="0030287A">
        <w:rPr>
          <w:rFonts w:ascii="Akzidenz-Grotesk Pro Bold" w:hAnsi="Akzidenz-Grotesk Pro Bold"/>
          <w:sz w:val="28"/>
          <w:szCs w:val="28"/>
        </w:rPr>
        <w:t>2020</w:t>
      </w:r>
    </w:p>
    <w:p w:rsidR="007C4756" w:rsidRPr="0030287A" w:rsidRDefault="007C4756" w:rsidP="007C4756">
      <w:pPr>
        <w:rPr>
          <w:rFonts w:ascii="Akzidenz-Grotesk Pro Bold" w:hAnsi="Akzidenz-Grotesk Pro Bold"/>
          <w:sz w:val="28"/>
          <w:szCs w:val="28"/>
        </w:rPr>
      </w:pPr>
      <w:r w:rsidRPr="0030287A">
        <w:rPr>
          <w:rFonts w:ascii="Akzidenz-Grotesk Pro Bold" w:hAnsi="Akzidenz-Grotesk Pro Bold"/>
          <w:sz w:val="28"/>
          <w:szCs w:val="28"/>
        </w:rPr>
        <w:t>Collage and gouache on paper in artist’s frame</w:t>
      </w:r>
    </w:p>
    <w:p w:rsidR="007C4756" w:rsidRPr="0030287A" w:rsidRDefault="007C4756" w:rsidP="007C4756">
      <w:pPr>
        <w:rPr>
          <w:rFonts w:ascii="Akzidenz-Grotesk Pro Regular" w:hAnsi="Akzidenz-Grotesk Pro Regular"/>
          <w:sz w:val="28"/>
          <w:szCs w:val="28"/>
        </w:rPr>
      </w:pPr>
    </w:p>
    <w:p w:rsidR="007C4756" w:rsidRPr="0030287A" w:rsidRDefault="007C4756" w:rsidP="007C4756">
      <w:pPr>
        <w:rPr>
          <w:rFonts w:ascii="Akzidenz-Grotesk Pro Regular" w:hAnsi="Akzidenz-Grotesk Pro Regular"/>
          <w:sz w:val="28"/>
          <w:szCs w:val="28"/>
        </w:rPr>
      </w:pPr>
      <w:r w:rsidRPr="0030287A">
        <w:rPr>
          <w:rFonts w:ascii="Akzidenz-Grotesk Pro Regular" w:hAnsi="Akzidenz-Grotesk Pro Regular"/>
          <w:sz w:val="28"/>
          <w:szCs w:val="28"/>
        </w:rPr>
        <w:t>In his fifth letter to Thomas Pennant, Gilbert White, declared: ‘The manor of Selborne... and all its sloping coverts, would swarm with game; and even now hares, partridges,</w:t>
      </w:r>
    </w:p>
    <w:p w:rsidR="007C4756" w:rsidRDefault="007C4756" w:rsidP="007C4756">
      <w:pPr>
        <w:rPr>
          <w:rFonts w:ascii="Akzidenz-Grotesk Pro Regular" w:hAnsi="Akzidenz-Grotesk Pro Regular"/>
          <w:sz w:val="28"/>
          <w:szCs w:val="28"/>
        </w:rPr>
      </w:pPr>
      <w:r w:rsidRPr="0030287A">
        <w:rPr>
          <w:rFonts w:ascii="Akzidenz-Grotesk Pro Regular" w:hAnsi="Akzidenz-Grotesk Pro Regular"/>
          <w:sz w:val="28"/>
          <w:szCs w:val="28"/>
        </w:rPr>
        <w:t>pheasants around; and in old days woodcock were a plentiful. There are few quails because they more affect open fields than enclosures; after harvest few landrails are seen.’</w:t>
      </w:r>
    </w:p>
    <w:p w:rsidR="007C4756" w:rsidRDefault="007C4756" w:rsidP="0030287A">
      <w:pPr>
        <w:rPr>
          <w:rFonts w:ascii="Akzidenz-Grotesk Pro Regular" w:hAnsi="Akzidenz-Grotesk Pro Regular"/>
          <w:sz w:val="28"/>
          <w:szCs w:val="28"/>
        </w:rPr>
      </w:pPr>
    </w:p>
    <w:p w:rsidR="007C4756" w:rsidRDefault="007C4756" w:rsidP="0030287A">
      <w:pPr>
        <w:rPr>
          <w:rFonts w:ascii="Akzidenz-Grotesk Pro Regular" w:hAnsi="Akzidenz-Grotesk Pro Regular"/>
          <w:sz w:val="28"/>
          <w:szCs w:val="28"/>
        </w:rPr>
      </w:pPr>
    </w:p>
    <w:p w:rsidR="006265E5" w:rsidRPr="007C4756" w:rsidRDefault="006265E5" w:rsidP="006265E5">
      <w:pPr>
        <w:rPr>
          <w:rFonts w:ascii="Akzidenz-Grotesk Pro Bold" w:hAnsi="Akzidenz-Grotesk Pro Bold"/>
          <w:sz w:val="28"/>
          <w:szCs w:val="28"/>
        </w:rPr>
      </w:pPr>
      <w:r w:rsidRPr="007C4756">
        <w:rPr>
          <w:rFonts w:ascii="Akzidenz-Grotesk Pro Bold" w:hAnsi="Akzidenz-Grotesk Pro Bold"/>
          <w:sz w:val="28"/>
          <w:szCs w:val="28"/>
        </w:rPr>
        <w:t>Alice Pattullo</w:t>
      </w:r>
    </w:p>
    <w:p w:rsidR="006265E5" w:rsidRPr="007C4756" w:rsidRDefault="006265E5" w:rsidP="006265E5">
      <w:pPr>
        <w:rPr>
          <w:rFonts w:ascii="Akzidenz-Grotesk Pro Bold" w:hAnsi="Akzidenz-Grotesk Pro Bold"/>
          <w:sz w:val="28"/>
          <w:szCs w:val="28"/>
        </w:rPr>
      </w:pPr>
      <w:r w:rsidRPr="007C4756">
        <w:rPr>
          <w:rFonts w:ascii="Akzidenz-Grotesk Pro Bold" w:hAnsi="Akzidenz-Grotesk Pro Bold"/>
          <w:sz w:val="28"/>
          <w:szCs w:val="28"/>
        </w:rPr>
        <w:t>b.1988</w:t>
      </w:r>
    </w:p>
    <w:p w:rsidR="006265E5" w:rsidRPr="007C4756" w:rsidRDefault="006265E5" w:rsidP="006265E5">
      <w:pPr>
        <w:rPr>
          <w:rFonts w:ascii="Akzidenz-Grotesk Pro Bold" w:hAnsi="Akzidenz-Grotesk Pro Bold"/>
          <w:sz w:val="28"/>
          <w:szCs w:val="28"/>
        </w:rPr>
      </w:pPr>
      <w:r w:rsidRPr="007C4756">
        <w:rPr>
          <w:rFonts w:ascii="Akzidenz-Grotesk Pro Bold" w:hAnsi="Akzidenz-Grotesk Pro Bold"/>
          <w:sz w:val="28"/>
          <w:szCs w:val="28"/>
        </w:rPr>
        <w:t>Timothy</w:t>
      </w:r>
    </w:p>
    <w:p w:rsidR="006265E5" w:rsidRPr="007C4756" w:rsidRDefault="006265E5" w:rsidP="006265E5">
      <w:pPr>
        <w:rPr>
          <w:rFonts w:ascii="Akzidenz-Grotesk Pro Bold" w:hAnsi="Akzidenz-Grotesk Pro Bold"/>
          <w:sz w:val="28"/>
          <w:szCs w:val="28"/>
        </w:rPr>
      </w:pPr>
      <w:r w:rsidRPr="007C4756">
        <w:rPr>
          <w:rFonts w:ascii="Akzidenz-Grotesk Pro Bold" w:hAnsi="Akzidenz-Grotesk Pro Bold"/>
          <w:sz w:val="28"/>
          <w:szCs w:val="28"/>
        </w:rPr>
        <w:t>2020</w:t>
      </w:r>
    </w:p>
    <w:p w:rsidR="006265E5" w:rsidRPr="007C4756" w:rsidRDefault="006265E5" w:rsidP="006265E5">
      <w:pPr>
        <w:rPr>
          <w:rFonts w:ascii="Akzidenz-Grotesk Pro Bold" w:hAnsi="Akzidenz-Grotesk Pro Bold"/>
          <w:sz w:val="28"/>
          <w:szCs w:val="28"/>
        </w:rPr>
      </w:pPr>
      <w:r w:rsidRPr="007C4756">
        <w:rPr>
          <w:rFonts w:ascii="Akzidenz-Grotesk Pro Bold" w:hAnsi="Akzidenz-Grotesk Pro Bold"/>
          <w:sz w:val="28"/>
          <w:szCs w:val="28"/>
        </w:rPr>
        <w:t>Screenprint on paper Courtesy of the Artist</w:t>
      </w:r>
    </w:p>
    <w:p w:rsidR="006265E5" w:rsidRPr="007C4756" w:rsidRDefault="006265E5" w:rsidP="006265E5">
      <w:pPr>
        <w:rPr>
          <w:rFonts w:ascii="Akzidenz-Grotesk Pro Bold" w:hAnsi="Akzidenz-Grotesk Pro Bold"/>
          <w:sz w:val="28"/>
          <w:szCs w:val="28"/>
        </w:rPr>
      </w:pPr>
      <w:r w:rsidRPr="007C4756">
        <w:rPr>
          <w:rFonts w:ascii="Akzidenz-Grotesk Pro Bold" w:hAnsi="Akzidenz-Grotesk Pro Bold"/>
          <w:sz w:val="28"/>
          <w:szCs w:val="28"/>
        </w:rPr>
        <w:t>Edition available from the Pallant Bookshop</w:t>
      </w:r>
    </w:p>
    <w:p w:rsidR="007C4756" w:rsidRDefault="007C4756">
      <w:pPr>
        <w:rPr>
          <w:rFonts w:ascii="Akzidenz-Grotesk Pro Regular" w:hAnsi="Akzidenz-Grotesk Pro Regular"/>
          <w:sz w:val="28"/>
          <w:szCs w:val="28"/>
        </w:rPr>
      </w:pPr>
      <w:r>
        <w:rPr>
          <w:rFonts w:ascii="Akzidenz-Grotesk Pro Regular" w:hAnsi="Akzidenz-Grotesk Pro Regular"/>
          <w:sz w:val="28"/>
          <w:szCs w:val="28"/>
        </w:rPr>
        <w:br w:type="page"/>
      </w:r>
    </w:p>
    <w:p w:rsidR="007C4756" w:rsidRPr="0030287A" w:rsidRDefault="007C4756" w:rsidP="007C4756">
      <w:pPr>
        <w:rPr>
          <w:rFonts w:ascii="Akzidenz-Grotesk Pro Bold" w:hAnsi="Akzidenz-Grotesk Pro Bold"/>
          <w:sz w:val="28"/>
          <w:szCs w:val="28"/>
        </w:rPr>
      </w:pPr>
      <w:r w:rsidRPr="0030287A">
        <w:rPr>
          <w:rFonts w:ascii="Akzidenz-Grotesk Pro Bold" w:hAnsi="Akzidenz-Grotesk Pro Bold"/>
          <w:sz w:val="28"/>
          <w:szCs w:val="28"/>
        </w:rPr>
        <w:lastRenderedPageBreak/>
        <w:t>Christopher Brown</w:t>
      </w:r>
    </w:p>
    <w:p w:rsidR="007C4756" w:rsidRPr="0030287A" w:rsidRDefault="007C4756" w:rsidP="007C4756">
      <w:pPr>
        <w:rPr>
          <w:rFonts w:ascii="Akzidenz-Grotesk Pro Bold" w:hAnsi="Akzidenz-Grotesk Pro Bold"/>
          <w:sz w:val="28"/>
          <w:szCs w:val="28"/>
        </w:rPr>
      </w:pPr>
      <w:r w:rsidRPr="0030287A">
        <w:rPr>
          <w:rFonts w:ascii="Akzidenz-Grotesk Pro Bold" w:hAnsi="Akzidenz-Grotesk Pro Bold"/>
          <w:sz w:val="28"/>
          <w:szCs w:val="28"/>
        </w:rPr>
        <w:t>b.1953</w:t>
      </w:r>
    </w:p>
    <w:p w:rsidR="007C4756" w:rsidRPr="0030287A" w:rsidRDefault="007C4756" w:rsidP="007C4756">
      <w:pPr>
        <w:rPr>
          <w:rFonts w:ascii="Akzidenz-Grotesk Pro Bold" w:hAnsi="Akzidenz-Grotesk Pro Bold"/>
          <w:sz w:val="28"/>
          <w:szCs w:val="28"/>
        </w:rPr>
      </w:pPr>
      <w:r w:rsidRPr="0030287A">
        <w:rPr>
          <w:rFonts w:ascii="Akzidenz-Grotesk Pro Bold" w:hAnsi="Akzidenz-Grotesk Pro Bold"/>
          <w:sz w:val="28"/>
          <w:szCs w:val="28"/>
        </w:rPr>
        <w:t>It hobbles towards its benefactress</w:t>
      </w:r>
    </w:p>
    <w:p w:rsidR="007C4756" w:rsidRPr="0030287A" w:rsidRDefault="007C4756" w:rsidP="007C4756">
      <w:pPr>
        <w:rPr>
          <w:rFonts w:ascii="Akzidenz-Grotesk Pro Bold" w:hAnsi="Akzidenz-Grotesk Pro Bold"/>
          <w:sz w:val="28"/>
          <w:szCs w:val="28"/>
        </w:rPr>
      </w:pPr>
      <w:r w:rsidRPr="0030287A">
        <w:rPr>
          <w:rFonts w:ascii="Akzidenz-Grotesk Pro Bold" w:hAnsi="Akzidenz-Grotesk Pro Bold"/>
          <w:sz w:val="28"/>
          <w:szCs w:val="28"/>
        </w:rPr>
        <w:t>2020</w:t>
      </w:r>
    </w:p>
    <w:p w:rsidR="007C4756" w:rsidRPr="0030287A" w:rsidRDefault="007C4756" w:rsidP="007C4756">
      <w:pPr>
        <w:rPr>
          <w:rFonts w:ascii="Akzidenz-Grotesk Pro Bold" w:hAnsi="Akzidenz-Grotesk Pro Bold"/>
          <w:sz w:val="28"/>
          <w:szCs w:val="28"/>
        </w:rPr>
      </w:pPr>
      <w:r w:rsidRPr="0030287A">
        <w:rPr>
          <w:rFonts w:ascii="Akzidenz-Grotesk Pro Bold" w:hAnsi="Akzidenz-Grotesk Pro Bold"/>
          <w:sz w:val="28"/>
          <w:szCs w:val="28"/>
        </w:rPr>
        <w:t>Linocut on Zerkall paper Artist’s proof</w:t>
      </w:r>
    </w:p>
    <w:p w:rsidR="007C4756" w:rsidRPr="0030287A" w:rsidRDefault="007C4756" w:rsidP="007C4756">
      <w:pPr>
        <w:rPr>
          <w:rFonts w:ascii="Akzidenz-Grotesk Pro Bold" w:hAnsi="Akzidenz-Grotesk Pro Bold"/>
          <w:sz w:val="28"/>
          <w:szCs w:val="28"/>
        </w:rPr>
      </w:pPr>
      <w:r w:rsidRPr="0030287A">
        <w:rPr>
          <w:rFonts w:ascii="Akzidenz-Grotesk Pro Bold" w:hAnsi="Akzidenz-Grotesk Pro Bold"/>
          <w:sz w:val="28"/>
          <w:szCs w:val="28"/>
        </w:rPr>
        <w:t>Courtesy of the Artist</w:t>
      </w:r>
    </w:p>
    <w:p w:rsidR="007C4756" w:rsidRPr="0030287A" w:rsidRDefault="007C4756" w:rsidP="007C4756">
      <w:pPr>
        <w:rPr>
          <w:rFonts w:ascii="Akzidenz-Grotesk Pro Bold" w:hAnsi="Akzidenz-Grotesk Pro Bold"/>
          <w:sz w:val="28"/>
          <w:szCs w:val="28"/>
        </w:rPr>
      </w:pPr>
      <w:r w:rsidRPr="0030287A">
        <w:rPr>
          <w:rFonts w:ascii="Akzidenz-Grotesk Pro Bold" w:hAnsi="Akzidenz-Grotesk Pro Bold"/>
          <w:sz w:val="28"/>
          <w:szCs w:val="28"/>
        </w:rPr>
        <w:t>Edition available from the Pallant Bookshop</w:t>
      </w:r>
    </w:p>
    <w:p w:rsidR="007C4756" w:rsidRPr="0030287A" w:rsidRDefault="007C4756" w:rsidP="007C4756">
      <w:pPr>
        <w:rPr>
          <w:rFonts w:ascii="Akzidenz-Grotesk Pro Regular" w:hAnsi="Akzidenz-Grotesk Pro Regular"/>
          <w:sz w:val="28"/>
          <w:szCs w:val="28"/>
        </w:rPr>
      </w:pPr>
    </w:p>
    <w:p w:rsidR="007C4756" w:rsidRDefault="007C4756" w:rsidP="007C4756">
      <w:pPr>
        <w:rPr>
          <w:rFonts w:ascii="Akzidenz-Grotesk Pro Regular" w:hAnsi="Akzidenz-Grotesk Pro Regular"/>
          <w:sz w:val="28"/>
          <w:szCs w:val="28"/>
        </w:rPr>
      </w:pPr>
      <w:r w:rsidRPr="0030287A">
        <w:rPr>
          <w:rFonts w:ascii="Akzidenz-Grotesk Pro Regular" w:hAnsi="Akzidenz-Grotesk Pro Regular"/>
          <w:sz w:val="28"/>
          <w:szCs w:val="28"/>
        </w:rPr>
        <w:t>Gilbert White was fascinated by the tortoise that belonged to his aunt Rebecca Snookes, who lived at Ringmer in Sussex, which he inherited. ‘As soon as the good old lady comes in sight who has waited on it for more than thirty years,</w:t>
      </w:r>
      <w:r>
        <w:rPr>
          <w:rFonts w:ascii="Akzidenz-Grotesk Pro Regular" w:hAnsi="Akzidenz-Grotesk Pro Regular"/>
          <w:sz w:val="28"/>
          <w:szCs w:val="28"/>
        </w:rPr>
        <w:t xml:space="preserve"> </w:t>
      </w:r>
      <w:r w:rsidRPr="0030287A">
        <w:rPr>
          <w:rFonts w:ascii="Akzidenz-Grotesk Pro Regular" w:hAnsi="Akzidenz-Grotesk Pro Regular"/>
          <w:sz w:val="28"/>
          <w:szCs w:val="28"/>
        </w:rPr>
        <w:t>it hobbles towards its benefactress with awkward alacrity; but remains inattentive to strangers.</w:t>
      </w:r>
      <w:r>
        <w:rPr>
          <w:rFonts w:ascii="Akzidenz-Grotesk Pro Regular" w:hAnsi="Akzidenz-Grotesk Pro Regular"/>
          <w:sz w:val="28"/>
          <w:szCs w:val="28"/>
        </w:rPr>
        <w:t xml:space="preserve"> </w:t>
      </w:r>
      <w:r w:rsidRPr="0030287A">
        <w:rPr>
          <w:rFonts w:ascii="Akzidenz-Grotesk Pro Regular" w:hAnsi="Akzidenz-Grotesk Pro Regular"/>
          <w:sz w:val="28"/>
          <w:szCs w:val="28"/>
        </w:rPr>
        <w:t>Thus not only “the ox knoweth his owner, and the ass his master’s crib,” but the most abject and torpid of beings distinguishes the hand that feeds it, and is touched with the feelings of gratitude!’ (Letter XIII, April 12th, 1772)</w:t>
      </w:r>
    </w:p>
    <w:p w:rsidR="007C4756" w:rsidRDefault="007C4756" w:rsidP="0030287A">
      <w:pPr>
        <w:rPr>
          <w:rFonts w:ascii="Akzidenz-Grotesk Pro Regular" w:hAnsi="Akzidenz-Grotesk Pro Regular"/>
          <w:sz w:val="28"/>
          <w:szCs w:val="28"/>
        </w:rPr>
      </w:pPr>
    </w:p>
    <w:p w:rsidR="007C4756" w:rsidRDefault="007C4756" w:rsidP="0030287A">
      <w:pPr>
        <w:rPr>
          <w:rFonts w:ascii="Akzidenz-Grotesk Pro Regular" w:hAnsi="Akzidenz-Grotesk Pro Regular"/>
          <w:sz w:val="28"/>
          <w:szCs w:val="28"/>
        </w:rPr>
      </w:pPr>
    </w:p>
    <w:p w:rsidR="007C4756" w:rsidRPr="007C4756" w:rsidRDefault="007C4756" w:rsidP="007C4756">
      <w:pPr>
        <w:rPr>
          <w:rFonts w:ascii="Akzidenz-Grotesk Pro Bold" w:hAnsi="Akzidenz-Grotesk Pro Bold"/>
          <w:sz w:val="28"/>
          <w:szCs w:val="28"/>
        </w:rPr>
      </w:pPr>
      <w:r w:rsidRPr="007C4756">
        <w:rPr>
          <w:rFonts w:ascii="Akzidenz-Grotesk Pro Bold" w:hAnsi="Akzidenz-Grotesk Pro Bold"/>
          <w:sz w:val="28"/>
          <w:szCs w:val="28"/>
        </w:rPr>
        <w:t>Angie Lewin</w:t>
      </w:r>
    </w:p>
    <w:p w:rsidR="007C4756" w:rsidRPr="007C4756" w:rsidRDefault="007C4756" w:rsidP="007C4756">
      <w:pPr>
        <w:rPr>
          <w:rFonts w:ascii="Akzidenz-Grotesk Pro Bold" w:hAnsi="Akzidenz-Grotesk Pro Bold"/>
          <w:sz w:val="28"/>
          <w:szCs w:val="28"/>
        </w:rPr>
      </w:pPr>
      <w:r w:rsidRPr="007C4756">
        <w:rPr>
          <w:rFonts w:ascii="Akzidenz-Grotesk Pro Bold" w:hAnsi="Akzidenz-Grotesk Pro Bold"/>
          <w:sz w:val="28"/>
          <w:szCs w:val="28"/>
        </w:rPr>
        <w:t>b.1963</w:t>
      </w:r>
    </w:p>
    <w:p w:rsidR="007C4756" w:rsidRPr="007C4756" w:rsidRDefault="007C4756" w:rsidP="007C4756">
      <w:pPr>
        <w:rPr>
          <w:rFonts w:ascii="Akzidenz-Grotesk Pro Bold" w:hAnsi="Akzidenz-Grotesk Pro Bold"/>
          <w:sz w:val="28"/>
          <w:szCs w:val="28"/>
        </w:rPr>
      </w:pPr>
      <w:r w:rsidRPr="007C4756">
        <w:rPr>
          <w:rFonts w:ascii="Akzidenz-Grotesk Pro Bold" w:hAnsi="Akzidenz-Grotesk Pro Bold"/>
          <w:sz w:val="28"/>
          <w:szCs w:val="28"/>
        </w:rPr>
        <w:t>Bird Cup</w:t>
      </w:r>
    </w:p>
    <w:p w:rsidR="007C4756" w:rsidRPr="007C4756" w:rsidRDefault="007C4756" w:rsidP="007C4756">
      <w:pPr>
        <w:rPr>
          <w:rFonts w:ascii="Akzidenz-Grotesk Pro Bold" w:hAnsi="Akzidenz-Grotesk Pro Bold"/>
          <w:sz w:val="28"/>
          <w:szCs w:val="28"/>
        </w:rPr>
      </w:pPr>
      <w:r w:rsidRPr="007C4756">
        <w:rPr>
          <w:rFonts w:ascii="Akzidenz-Grotesk Pro Bold" w:hAnsi="Akzidenz-Grotesk Pro Bold"/>
          <w:sz w:val="28"/>
          <w:szCs w:val="28"/>
        </w:rPr>
        <w:t>2020</w:t>
      </w:r>
    </w:p>
    <w:p w:rsidR="007C4756" w:rsidRPr="007C4756" w:rsidRDefault="007C4756" w:rsidP="007C4756">
      <w:pPr>
        <w:rPr>
          <w:rFonts w:ascii="Akzidenz-Grotesk Pro Bold" w:hAnsi="Akzidenz-Grotesk Pro Bold"/>
          <w:sz w:val="28"/>
          <w:szCs w:val="28"/>
        </w:rPr>
      </w:pPr>
      <w:r w:rsidRPr="007C4756">
        <w:rPr>
          <w:rFonts w:ascii="Akzidenz-Grotesk Pro Bold" w:hAnsi="Akzidenz-Grotesk Pro Bold"/>
          <w:sz w:val="28"/>
          <w:szCs w:val="28"/>
        </w:rPr>
        <w:t>Wood-engraving on paper Courtesy of the Artist</w:t>
      </w:r>
    </w:p>
    <w:p w:rsidR="007C4756" w:rsidRPr="007C4756" w:rsidRDefault="007C4756" w:rsidP="007C4756">
      <w:pPr>
        <w:rPr>
          <w:rFonts w:ascii="Akzidenz-Grotesk Pro Bold" w:hAnsi="Akzidenz-Grotesk Pro Bold"/>
          <w:sz w:val="28"/>
          <w:szCs w:val="28"/>
        </w:rPr>
      </w:pPr>
      <w:r w:rsidRPr="007C4756">
        <w:rPr>
          <w:rFonts w:ascii="Akzidenz-Grotesk Pro Bold" w:hAnsi="Akzidenz-Grotesk Pro Bold"/>
          <w:sz w:val="28"/>
          <w:szCs w:val="28"/>
        </w:rPr>
        <w:t>Edition available from the Pallant Bookshop</w:t>
      </w:r>
    </w:p>
    <w:p w:rsidR="007C4756" w:rsidRPr="007C4756" w:rsidRDefault="007C4756" w:rsidP="007C4756">
      <w:pPr>
        <w:rPr>
          <w:rFonts w:ascii="Akzidenz-Grotesk Pro Bold" w:hAnsi="Akzidenz-Grotesk Pro Bold"/>
          <w:sz w:val="28"/>
          <w:szCs w:val="28"/>
        </w:rPr>
      </w:pPr>
    </w:p>
    <w:p w:rsidR="007C4756" w:rsidRDefault="007C4756" w:rsidP="0030287A">
      <w:pPr>
        <w:rPr>
          <w:rFonts w:ascii="Akzidenz-Grotesk Pro Regular" w:hAnsi="Akzidenz-Grotesk Pro Regular"/>
          <w:sz w:val="28"/>
          <w:szCs w:val="28"/>
        </w:rPr>
      </w:pPr>
    </w:p>
    <w:p w:rsidR="006265E5" w:rsidRPr="0030287A" w:rsidRDefault="006265E5" w:rsidP="006265E5">
      <w:pPr>
        <w:rPr>
          <w:rFonts w:ascii="Akzidenz-Grotesk Pro Bold" w:hAnsi="Akzidenz-Grotesk Pro Bold"/>
          <w:sz w:val="28"/>
          <w:szCs w:val="28"/>
        </w:rPr>
      </w:pPr>
      <w:r w:rsidRPr="0030287A">
        <w:rPr>
          <w:rFonts w:ascii="Akzidenz-Grotesk Pro Bold" w:hAnsi="Akzidenz-Grotesk Pro Bold"/>
          <w:sz w:val="28"/>
          <w:szCs w:val="28"/>
        </w:rPr>
        <w:t>Clive Hicks-Jenkins</w:t>
      </w:r>
    </w:p>
    <w:p w:rsidR="006265E5" w:rsidRPr="0030287A" w:rsidRDefault="006265E5" w:rsidP="006265E5">
      <w:pPr>
        <w:rPr>
          <w:rFonts w:ascii="Akzidenz-Grotesk Pro Bold" w:hAnsi="Akzidenz-Grotesk Pro Bold"/>
          <w:sz w:val="28"/>
          <w:szCs w:val="28"/>
        </w:rPr>
      </w:pPr>
      <w:r w:rsidRPr="0030287A">
        <w:rPr>
          <w:rFonts w:ascii="Akzidenz-Grotesk Pro Bold" w:hAnsi="Akzidenz-Grotesk Pro Bold"/>
          <w:sz w:val="28"/>
          <w:szCs w:val="28"/>
        </w:rPr>
        <w:t>b.1951</w:t>
      </w:r>
    </w:p>
    <w:p w:rsidR="006265E5" w:rsidRPr="0030287A" w:rsidRDefault="006265E5" w:rsidP="006265E5">
      <w:pPr>
        <w:rPr>
          <w:rFonts w:ascii="Akzidenz-Grotesk Pro Bold" w:hAnsi="Akzidenz-Grotesk Pro Bold"/>
          <w:sz w:val="28"/>
          <w:szCs w:val="28"/>
        </w:rPr>
      </w:pPr>
      <w:r w:rsidRPr="0030287A">
        <w:rPr>
          <w:rFonts w:ascii="Akzidenz-Grotesk Pro Bold" w:hAnsi="Akzidenz-Grotesk Pro Bold"/>
          <w:sz w:val="28"/>
          <w:szCs w:val="28"/>
        </w:rPr>
        <w:t>Swan</w:t>
      </w:r>
    </w:p>
    <w:p w:rsidR="006265E5" w:rsidRPr="0030287A" w:rsidRDefault="006265E5" w:rsidP="006265E5">
      <w:pPr>
        <w:rPr>
          <w:rFonts w:ascii="Akzidenz-Grotesk Pro Bold" w:hAnsi="Akzidenz-Grotesk Pro Bold"/>
          <w:sz w:val="28"/>
          <w:szCs w:val="28"/>
        </w:rPr>
      </w:pPr>
      <w:r w:rsidRPr="0030287A">
        <w:rPr>
          <w:rFonts w:ascii="Akzidenz-Grotesk Pro Bold" w:hAnsi="Akzidenz-Grotesk Pro Bold"/>
          <w:sz w:val="28"/>
          <w:szCs w:val="28"/>
        </w:rPr>
        <w:t>2020</w:t>
      </w:r>
    </w:p>
    <w:p w:rsidR="006265E5" w:rsidRPr="0030287A" w:rsidRDefault="006265E5" w:rsidP="006265E5">
      <w:pPr>
        <w:rPr>
          <w:rFonts w:ascii="Akzidenz-Grotesk Pro Bold" w:hAnsi="Akzidenz-Grotesk Pro Bold"/>
          <w:sz w:val="28"/>
          <w:szCs w:val="28"/>
        </w:rPr>
      </w:pPr>
      <w:r w:rsidRPr="0030287A">
        <w:rPr>
          <w:rFonts w:ascii="Akzidenz-Grotesk Pro Bold" w:hAnsi="Akzidenz-Grotesk Pro Bold"/>
          <w:sz w:val="28"/>
          <w:szCs w:val="28"/>
        </w:rPr>
        <w:t>Pencil on paper Courtesy of the Artist</w:t>
      </w:r>
    </w:p>
    <w:p w:rsidR="006265E5" w:rsidRPr="0030287A" w:rsidRDefault="006265E5" w:rsidP="006265E5">
      <w:pPr>
        <w:rPr>
          <w:rFonts w:ascii="Akzidenz-Grotesk Pro Regular" w:hAnsi="Akzidenz-Grotesk Pro Regular"/>
          <w:sz w:val="28"/>
          <w:szCs w:val="28"/>
        </w:rPr>
      </w:pPr>
    </w:p>
    <w:p w:rsidR="006265E5" w:rsidRDefault="006265E5" w:rsidP="006265E5">
      <w:pPr>
        <w:rPr>
          <w:rFonts w:ascii="Akzidenz-Grotesk Pro Regular" w:hAnsi="Akzidenz-Grotesk Pro Regular"/>
          <w:sz w:val="28"/>
          <w:szCs w:val="28"/>
        </w:rPr>
      </w:pPr>
      <w:r w:rsidRPr="0030287A">
        <w:rPr>
          <w:rFonts w:ascii="Akzidenz-Grotesk Pro Regular" w:hAnsi="Akzidenz-Grotesk Pro Regular"/>
          <w:sz w:val="28"/>
          <w:szCs w:val="28"/>
        </w:rPr>
        <w:t>Gilbert White was fascinated by the development and mating habits of birds and wrote of how: ‘Swans turn white the second year, and breed  the third.’ (Letter XL, Selborne, Sept 2nd, 1774)</w:t>
      </w:r>
    </w:p>
    <w:p w:rsidR="0030287A" w:rsidRPr="007C4756" w:rsidRDefault="0030287A" w:rsidP="0030287A">
      <w:pPr>
        <w:rPr>
          <w:rFonts w:ascii="Akzidenz-Grotesk Pro Bold" w:hAnsi="Akzidenz-Grotesk Pro Bold"/>
          <w:sz w:val="28"/>
          <w:szCs w:val="28"/>
        </w:rPr>
      </w:pPr>
    </w:p>
    <w:p w:rsidR="0030287A" w:rsidRPr="007C4756" w:rsidRDefault="0030287A" w:rsidP="0030287A">
      <w:pPr>
        <w:rPr>
          <w:rFonts w:ascii="Akzidenz-Grotesk Pro Bold" w:hAnsi="Akzidenz-Grotesk Pro Bold"/>
          <w:sz w:val="28"/>
          <w:szCs w:val="28"/>
        </w:rPr>
      </w:pPr>
    </w:p>
    <w:p w:rsidR="0030287A" w:rsidRDefault="0030287A" w:rsidP="0030287A">
      <w:pPr>
        <w:rPr>
          <w:rFonts w:ascii="Akzidenz-Grotesk Pro Regular" w:hAnsi="Akzidenz-Grotesk Pro Regular"/>
          <w:sz w:val="28"/>
          <w:szCs w:val="28"/>
        </w:rPr>
      </w:pPr>
    </w:p>
    <w:p w:rsidR="0030287A" w:rsidRDefault="0030287A" w:rsidP="0030287A">
      <w:pPr>
        <w:rPr>
          <w:rFonts w:ascii="Akzidenz-Grotesk Pro Regular" w:hAnsi="Akzidenz-Grotesk Pro Regular"/>
          <w:sz w:val="28"/>
          <w:szCs w:val="28"/>
        </w:rPr>
      </w:pPr>
    </w:p>
    <w:p w:rsidR="0030287A" w:rsidRPr="0030287A" w:rsidRDefault="0030287A" w:rsidP="0030287A">
      <w:pPr>
        <w:rPr>
          <w:rFonts w:ascii="Akzidenz-Grotesk Pro Regular" w:hAnsi="Akzidenz-Grotesk Pro Regular"/>
          <w:sz w:val="28"/>
          <w:szCs w:val="28"/>
        </w:rPr>
      </w:pPr>
    </w:p>
    <w:sectPr w:rsidR="0030287A" w:rsidRPr="0030287A" w:rsidSect="0086369D">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kzidenz-Grotesk Pro Bold">
    <w:panose1 w:val="02000803050000020004"/>
    <w:charset w:val="00"/>
    <w:family w:val="modern"/>
    <w:notTrueType/>
    <w:pitch w:val="variable"/>
    <w:sig w:usb0="A00002AF" w:usb1="5000205B" w:usb2="00000000" w:usb3="00000000" w:csb0="0000009F" w:csb1="00000000"/>
  </w:font>
  <w:font w:name="Akzidenz-Grotesk Pro Regular">
    <w:altName w:val="Calibri"/>
    <w:panose1 w:val="02000503030000020003"/>
    <w:charset w:val="00"/>
    <w:family w:val="modern"/>
    <w:notTrueType/>
    <w:pitch w:val="variable"/>
    <w:sig w:usb0="A00002AF" w:usb1="5000205B" w:usb2="00000000" w:usb3="00000000" w:csb0="0000009F" w:csb1="00000000"/>
  </w:font>
  <w:font w:name="Akzidenz-Grotesk Pro Med">
    <w:panose1 w:val="02000603030000020004"/>
    <w:charset w:val="00"/>
    <w:family w:val="modern"/>
    <w:notTrueType/>
    <w:pitch w:val="variable"/>
    <w:sig w:usb0="A00002AF" w:usb1="50002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A06EF"/>
    <w:multiLevelType w:val="hybridMultilevel"/>
    <w:tmpl w:val="7870E7E2"/>
    <w:lvl w:ilvl="0" w:tplc="49103D4C">
      <w:start w:val="1"/>
      <w:numFmt w:val="bullet"/>
      <w:lvlText w:val=""/>
      <w:lvlJc w:val="left"/>
      <w:pPr>
        <w:ind w:left="720" w:hanging="360"/>
      </w:pPr>
      <w:rPr>
        <w:rFonts w:ascii="Symbol" w:hAnsi="Symbol" w:hint="default"/>
      </w:rPr>
    </w:lvl>
    <w:lvl w:ilvl="1" w:tplc="D8EC8472">
      <w:start w:val="1"/>
      <w:numFmt w:val="bullet"/>
      <w:lvlText w:val="o"/>
      <w:lvlJc w:val="left"/>
      <w:pPr>
        <w:ind w:left="1440" w:hanging="360"/>
      </w:pPr>
      <w:rPr>
        <w:rFonts w:ascii="Courier New" w:hAnsi="Courier New" w:hint="default"/>
      </w:rPr>
    </w:lvl>
    <w:lvl w:ilvl="2" w:tplc="67686114">
      <w:start w:val="1"/>
      <w:numFmt w:val="bullet"/>
      <w:lvlText w:val=""/>
      <w:lvlJc w:val="left"/>
      <w:pPr>
        <w:ind w:left="2160" w:hanging="360"/>
      </w:pPr>
      <w:rPr>
        <w:rFonts w:ascii="Wingdings" w:hAnsi="Wingdings" w:hint="default"/>
      </w:rPr>
    </w:lvl>
    <w:lvl w:ilvl="3" w:tplc="BDA88E0A">
      <w:start w:val="1"/>
      <w:numFmt w:val="bullet"/>
      <w:lvlText w:val=""/>
      <w:lvlJc w:val="left"/>
      <w:pPr>
        <w:ind w:left="2880" w:hanging="360"/>
      </w:pPr>
      <w:rPr>
        <w:rFonts w:ascii="Symbol" w:hAnsi="Symbol" w:hint="default"/>
      </w:rPr>
    </w:lvl>
    <w:lvl w:ilvl="4" w:tplc="AD703310">
      <w:start w:val="1"/>
      <w:numFmt w:val="bullet"/>
      <w:lvlText w:val="o"/>
      <w:lvlJc w:val="left"/>
      <w:pPr>
        <w:ind w:left="3600" w:hanging="360"/>
      </w:pPr>
      <w:rPr>
        <w:rFonts w:ascii="Courier New" w:hAnsi="Courier New" w:hint="default"/>
      </w:rPr>
    </w:lvl>
    <w:lvl w:ilvl="5" w:tplc="708E9C00">
      <w:start w:val="1"/>
      <w:numFmt w:val="bullet"/>
      <w:lvlText w:val=""/>
      <w:lvlJc w:val="left"/>
      <w:pPr>
        <w:ind w:left="4320" w:hanging="360"/>
      </w:pPr>
      <w:rPr>
        <w:rFonts w:ascii="Wingdings" w:hAnsi="Wingdings" w:hint="default"/>
      </w:rPr>
    </w:lvl>
    <w:lvl w:ilvl="6" w:tplc="17069D22">
      <w:start w:val="1"/>
      <w:numFmt w:val="bullet"/>
      <w:lvlText w:val=""/>
      <w:lvlJc w:val="left"/>
      <w:pPr>
        <w:ind w:left="5040" w:hanging="360"/>
      </w:pPr>
      <w:rPr>
        <w:rFonts w:ascii="Symbol" w:hAnsi="Symbol" w:hint="default"/>
      </w:rPr>
    </w:lvl>
    <w:lvl w:ilvl="7" w:tplc="AD4CC7D0">
      <w:start w:val="1"/>
      <w:numFmt w:val="bullet"/>
      <w:lvlText w:val="o"/>
      <w:lvlJc w:val="left"/>
      <w:pPr>
        <w:ind w:left="5760" w:hanging="360"/>
      </w:pPr>
      <w:rPr>
        <w:rFonts w:ascii="Courier New" w:hAnsi="Courier New" w:hint="default"/>
      </w:rPr>
    </w:lvl>
    <w:lvl w:ilvl="8" w:tplc="1CD0B00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9AD"/>
    <w:rsid w:val="000457F5"/>
    <w:rsid w:val="00072221"/>
    <w:rsid w:val="00073E1E"/>
    <w:rsid w:val="00082811"/>
    <w:rsid w:val="000D1946"/>
    <w:rsid w:val="000D5C90"/>
    <w:rsid w:val="000F06AF"/>
    <w:rsid w:val="000F1D94"/>
    <w:rsid w:val="00107E11"/>
    <w:rsid w:val="00123CEB"/>
    <w:rsid w:val="00152A1B"/>
    <w:rsid w:val="001547E6"/>
    <w:rsid w:val="0016453C"/>
    <w:rsid w:val="00166E6F"/>
    <w:rsid w:val="001832DC"/>
    <w:rsid w:val="00192AF5"/>
    <w:rsid w:val="00193F74"/>
    <w:rsid w:val="0019523A"/>
    <w:rsid w:val="001A15DA"/>
    <w:rsid w:val="001B00B5"/>
    <w:rsid w:val="001C5A9E"/>
    <w:rsid w:val="001E13AA"/>
    <w:rsid w:val="001E440F"/>
    <w:rsid w:val="00261C97"/>
    <w:rsid w:val="0027153F"/>
    <w:rsid w:val="00287951"/>
    <w:rsid w:val="002C14F1"/>
    <w:rsid w:val="002D47A7"/>
    <w:rsid w:val="002E5359"/>
    <w:rsid w:val="002E5596"/>
    <w:rsid w:val="002E6119"/>
    <w:rsid w:val="002F2047"/>
    <w:rsid w:val="002F3519"/>
    <w:rsid w:val="0030287A"/>
    <w:rsid w:val="00333AAC"/>
    <w:rsid w:val="00344CE6"/>
    <w:rsid w:val="00351618"/>
    <w:rsid w:val="00366074"/>
    <w:rsid w:val="003C51A7"/>
    <w:rsid w:val="00407774"/>
    <w:rsid w:val="00437A89"/>
    <w:rsid w:val="004474AF"/>
    <w:rsid w:val="00485E35"/>
    <w:rsid w:val="0049543A"/>
    <w:rsid w:val="004A2B94"/>
    <w:rsid w:val="004A414D"/>
    <w:rsid w:val="004D36E6"/>
    <w:rsid w:val="004F7858"/>
    <w:rsid w:val="00507B67"/>
    <w:rsid w:val="005322B7"/>
    <w:rsid w:val="00540D50"/>
    <w:rsid w:val="0055439F"/>
    <w:rsid w:val="00575294"/>
    <w:rsid w:val="00575AB5"/>
    <w:rsid w:val="00576950"/>
    <w:rsid w:val="005D45AD"/>
    <w:rsid w:val="005D50FE"/>
    <w:rsid w:val="005E654F"/>
    <w:rsid w:val="005E7646"/>
    <w:rsid w:val="005F50F5"/>
    <w:rsid w:val="006016C8"/>
    <w:rsid w:val="00607433"/>
    <w:rsid w:val="006265E5"/>
    <w:rsid w:val="006319A7"/>
    <w:rsid w:val="006609DA"/>
    <w:rsid w:val="0066705A"/>
    <w:rsid w:val="006676E1"/>
    <w:rsid w:val="00681520"/>
    <w:rsid w:val="00692F73"/>
    <w:rsid w:val="006A1777"/>
    <w:rsid w:val="006B54CF"/>
    <w:rsid w:val="006C0C76"/>
    <w:rsid w:val="006C1CD8"/>
    <w:rsid w:val="006D69F4"/>
    <w:rsid w:val="006E1521"/>
    <w:rsid w:val="006E537D"/>
    <w:rsid w:val="006F0B53"/>
    <w:rsid w:val="00705D3C"/>
    <w:rsid w:val="0073497C"/>
    <w:rsid w:val="007A2D92"/>
    <w:rsid w:val="007C2BBD"/>
    <w:rsid w:val="007C320A"/>
    <w:rsid w:val="007C4756"/>
    <w:rsid w:val="007E40F6"/>
    <w:rsid w:val="007E5546"/>
    <w:rsid w:val="007E56FF"/>
    <w:rsid w:val="007E7068"/>
    <w:rsid w:val="00821E84"/>
    <w:rsid w:val="00825EC3"/>
    <w:rsid w:val="008465C9"/>
    <w:rsid w:val="0086229D"/>
    <w:rsid w:val="0086369D"/>
    <w:rsid w:val="00866E4E"/>
    <w:rsid w:val="008C1A25"/>
    <w:rsid w:val="008C431D"/>
    <w:rsid w:val="008F44EB"/>
    <w:rsid w:val="009110E5"/>
    <w:rsid w:val="009138C8"/>
    <w:rsid w:val="009332FB"/>
    <w:rsid w:val="00935F03"/>
    <w:rsid w:val="00937842"/>
    <w:rsid w:val="00953766"/>
    <w:rsid w:val="0095464D"/>
    <w:rsid w:val="009627CA"/>
    <w:rsid w:val="0096604D"/>
    <w:rsid w:val="00995F12"/>
    <w:rsid w:val="009960C1"/>
    <w:rsid w:val="009A7229"/>
    <w:rsid w:val="009D664D"/>
    <w:rsid w:val="00A246B6"/>
    <w:rsid w:val="00A52A15"/>
    <w:rsid w:val="00A53FC6"/>
    <w:rsid w:val="00A60A2A"/>
    <w:rsid w:val="00AA44DC"/>
    <w:rsid w:val="00AD6678"/>
    <w:rsid w:val="00AE0D0A"/>
    <w:rsid w:val="00AE5F3D"/>
    <w:rsid w:val="00AF6737"/>
    <w:rsid w:val="00B04B23"/>
    <w:rsid w:val="00B418C5"/>
    <w:rsid w:val="00B5168A"/>
    <w:rsid w:val="00B75F37"/>
    <w:rsid w:val="00B828EE"/>
    <w:rsid w:val="00B97CC2"/>
    <w:rsid w:val="00BC7389"/>
    <w:rsid w:val="00BD3A24"/>
    <w:rsid w:val="00C038BE"/>
    <w:rsid w:val="00C067DE"/>
    <w:rsid w:val="00C1364C"/>
    <w:rsid w:val="00C4514F"/>
    <w:rsid w:val="00CD29AD"/>
    <w:rsid w:val="00CE6A85"/>
    <w:rsid w:val="00CF323B"/>
    <w:rsid w:val="00D13563"/>
    <w:rsid w:val="00D46793"/>
    <w:rsid w:val="00D46E92"/>
    <w:rsid w:val="00D76CF1"/>
    <w:rsid w:val="00D920A7"/>
    <w:rsid w:val="00E02FF2"/>
    <w:rsid w:val="00E06AC3"/>
    <w:rsid w:val="00E22E1C"/>
    <w:rsid w:val="00E367C7"/>
    <w:rsid w:val="00E36CBF"/>
    <w:rsid w:val="00E419C0"/>
    <w:rsid w:val="00E51436"/>
    <w:rsid w:val="00E64135"/>
    <w:rsid w:val="00E80B45"/>
    <w:rsid w:val="00EA112F"/>
    <w:rsid w:val="00F17669"/>
    <w:rsid w:val="00FA779B"/>
    <w:rsid w:val="00FC346F"/>
    <w:rsid w:val="00FC7386"/>
    <w:rsid w:val="00FE369A"/>
    <w:rsid w:val="00FE4D3A"/>
    <w:rsid w:val="00FE52E1"/>
    <w:rsid w:val="00FF52A1"/>
    <w:rsid w:val="493C8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14:docId w14:val="0BA81E56"/>
  <w15:chartTrackingRefBased/>
  <w15:docId w15:val="{5D5EB405-C221-7F43-9F32-D220F57D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112F"/>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86369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54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43A"/>
    <w:rPr>
      <w:rFonts w:ascii="Segoe UI" w:hAnsi="Segoe UI" w:cs="Segoe UI"/>
      <w:sz w:val="18"/>
      <w:szCs w:val="18"/>
    </w:rPr>
  </w:style>
  <w:style w:type="paragraph" w:customStyle="1" w:styleId="ArtistName">
    <w:name w:val="Artist Name"/>
    <w:basedOn w:val="Normal"/>
    <w:link w:val="ArtistNameChar"/>
    <w:qFormat/>
    <w:rsid w:val="00CE6A85"/>
    <w:rPr>
      <w:rFonts w:ascii="Akzidenz-Grotesk Pro Bold" w:hAnsi="Akzidenz-Grotesk Pro Bold"/>
      <w:sz w:val="28"/>
      <w:szCs w:val="28"/>
    </w:rPr>
  </w:style>
  <w:style w:type="character" w:customStyle="1" w:styleId="ArtistNameChar">
    <w:name w:val="Artist Name Char"/>
    <w:basedOn w:val="DefaultParagraphFont"/>
    <w:link w:val="ArtistName"/>
    <w:rsid w:val="00CE6A85"/>
    <w:rPr>
      <w:rFonts w:ascii="Akzidenz-Grotesk Pro Bold" w:hAnsi="Akzidenz-Grotesk Pro Bold"/>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89306">
      <w:bodyDiv w:val="1"/>
      <w:marLeft w:val="0"/>
      <w:marRight w:val="0"/>
      <w:marTop w:val="0"/>
      <w:marBottom w:val="0"/>
      <w:divBdr>
        <w:top w:val="none" w:sz="0" w:space="0" w:color="auto"/>
        <w:left w:val="none" w:sz="0" w:space="0" w:color="auto"/>
        <w:bottom w:val="none" w:sz="0" w:space="0" w:color="auto"/>
        <w:right w:val="none" w:sz="0" w:space="0" w:color="auto"/>
      </w:divBdr>
      <w:divsChild>
        <w:div w:id="438448866">
          <w:marLeft w:val="0"/>
          <w:marRight w:val="0"/>
          <w:marTop w:val="0"/>
          <w:marBottom w:val="0"/>
          <w:divBdr>
            <w:top w:val="none" w:sz="0" w:space="0" w:color="auto"/>
            <w:left w:val="none" w:sz="0" w:space="0" w:color="auto"/>
            <w:bottom w:val="none" w:sz="0" w:space="0" w:color="auto"/>
            <w:right w:val="none" w:sz="0" w:space="0" w:color="auto"/>
          </w:divBdr>
          <w:divsChild>
            <w:div w:id="1665165817">
              <w:marLeft w:val="0"/>
              <w:marRight w:val="0"/>
              <w:marTop w:val="0"/>
              <w:marBottom w:val="0"/>
              <w:divBdr>
                <w:top w:val="none" w:sz="0" w:space="0" w:color="auto"/>
                <w:left w:val="none" w:sz="0" w:space="0" w:color="auto"/>
                <w:bottom w:val="none" w:sz="0" w:space="0" w:color="auto"/>
                <w:right w:val="none" w:sz="0" w:space="0" w:color="auto"/>
              </w:divBdr>
              <w:divsChild>
                <w:div w:id="117684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94617">
      <w:bodyDiv w:val="1"/>
      <w:marLeft w:val="0"/>
      <w:marRight w:val="0"/>
      <w:marTop w:val="0"/>
      <w:marBottom w:val="0"/>
      <w:divBdr>
        <w:top w:val="none" w:sz="0" w:space="0" w:color="auto"/>
        <w:left w:val="none" w:sz="0" w:space="0" w:color="auto"/>
        <w:bottom w:val="none" w:sz="0" w:space="0" w:color="auto"/>
        <w:right w:val="none" w:sz="0" w:space="0" w:color="auto"/>
      </w:divBdr>
      <w:divsChild>
        <w:div w:id="2013680343">
          <w:marLeft w:val="0"/>
          <w:marRight w:val="0"/>
          <w:marTop w:val="0"/>
          <w:marBottom w:val="0"/>
          <w:divBdr>
            <w:top w:val="none" w:sz="0" w:space="0" w:color="auto"/>
            <w:left w:val="none" w:sz="0" w:space="0" w:color="auto"/>
            <w:bottom w:val="none" w:sz="0" w:space="0" w:color="auto"/>
            <w:right w:val="none" w:sz="0" w:space="0" w:color="auto"/>
          </w:divBdr>
          <w:divsChild>
            <w:div w:id="1803958082">
              <w:marLeft w:val="0"/>
              <w:marRight w:val="0"/>
              <w:marTop w:val="0"/>
              <w:marBottom w:val="0"/>
              <w:divBdr>
                <w:top w:val="none" w:sz="0" w:space="0" w:color="auto"/>
                <w:left w:val="none" w:sz="0" w:space="0" w:color="auto"/>
                <w:bottom w:val="none" w:sz="0" w:space="0" w:color="auto"/>
                <w:right w:val="none" w:sz="0" w:space="0" w:color="auto"/>
              </w:divBdr>
              <w:divsChild>
                <w:div w:id="46107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840975">
      <w:bodyDiv w:val="1"/>
      <w:marLeft w:val="0"/>
      <w:marRight w:val="0"/>
      <w:marTop w:val="0"/>
      <w:marBottom w:val="0"/>
      <w:divBdr>
        <w:top w:val="none" w:sz="0" w:space="0" w:color="auto"/>
        <w:left w:val="none" w:sz="0" w:space="0" w:color="auto"/>
        <w:bottom w:val="none" w:sz="0" w:space="0" w:color="auto"/>
        <w:right w:val="none" w:sz="0" w:space="0" w:color="auto"/>
      </w:divBdr>
      <w:divsChild>
        <w:div w:id="988051477">
          <w:marLeft w:val="0"/>
          <w:marRight w:val="0"/>
          <w:marTop w:val="0"/>
          <w:marBottom w:val="0"/>
          <w:divBdr>
            <w:top w:val="none" w:sz="0" w:space="0" w:color="auto"/>
            <w:left w:val="none" w:sz="0" w:space="0" w:color="auto"/>
            <w:bottom w:val="none" w:sz="0" w:space="0" w:color="auto"/>
            <w:right w:val="none" w:sz="0" w:space="0" w:color="auto"/>
          </w:divBdr>
          <w:divsChild>
            <w:div w:id="1142426566">
              <w:marLeft w:val="0"/>
              <w:marRight w:val="0"/>
              <w:marTop w:val="0"/>
              <w:marBottom w:val="0"/>
              <w:divBdr>
                <w:top w:val="none" w:sz="0" w:space="0" w:color="auto"/>
                <w:left w:val="none" w:sz="0" w:space="0" w:color="auto"/>
                <w:bottom w:val="none" w:sz="0" w:space="0" w:color="auto"/>
                <w:right w:val="none" w:sz="0" w:space="0" w:color="auto"/>
              </w:divBdr>
              <w:divsChild>
                <w:div w:id="912006164">
                  <w:marLeft w:val="0"/>
                  <w:marRight w:val="0"/>
                  <w:marTop w:val="0"/>
                  <w:marBottom w:val="0"/>
                  <w:divBdr>
                    <w:top w:val="none" w:sz="0" w:space="0" w:color="auto"/>
                    <w:left w:val="none" w:sz="0" w:space="0" w:color="auto"/>
                    <w:bottom w:val="none" w:sz="0" w:space="0" w:color="auto"/>
                    <w:right w:val="none" w:sz="0" w:space="0" w:color="auto"/>
                  </w:divBdr>
                </w:div>
              </w:divsChild>
            </w:div>
            <w:div w:id="1470628910">
              <w:marLeft w:val="0"/>
              <w:marRight w:val="0"/>
              <w:marTop w:val="0"/>
              <w:marBottom w:val="0"/>
              <w:divBdr>
                <w:top w:val="none" w:sz="0" w:space="0" w:color="auto"/>
                <w:left w:val="none" w:sz="0" w:space="0" w:color="auto"/>
                <w:bottom w:val="none" w:sz="0" w:space="0" w:color="auto"/>
                <w:right w:val="none" w:sz="0" w:space="0" w:color="auto"/>
              </w:divBdr>
              <w:divsChild>
                <w:div w:id="745691164">
                  <w:marLeft w:val="0"/>
                  <w:marRight w:val="0"/>
                  <w:marTop w:val="0"/>
                  <w:marBottom w:val="0"/>
                  <w:divBdr>
                    <w:top w:val="none" w:sz="0" w:space="0" w:color="auto"/>
                    <w:left w:val="none" w:sz="0" w:space="0" w:color="auto"/>
                    <w:bottom w:val="none" w:sz="0" w:space="0" w:color="auto"/>
                    <w:right w:val="none" w:sz="0" w:space="0" w:color="auto"/>
                  </w:divBdr>
                </w:div>
              </w:divsChild>
            </w:div>
            <w:div w:id="1886597857">
              <w:marLeft w:val="0"/>
              <w:marRight w:val="0"/>
              <w:marTop w:val="0"/>
              <w:marBottom w:val="0"/>
              <w:divBdr>
                <w:top w:val="none" w:sz="0" w:space="0" w:color="auto"/>
                <w:left w:val="none" w:sz="0" w:space="0" w:color="auto"/>
                <w:bottom w:val="none" w:sz="0" w:space="0" w:color="auto"/>
                <w:right w:val="none" w:sz="0" w:space="0" w:color="auto"/>
              </w:divBdr>
              <w:divsChild>
                <w:div w:id="1878934358">
                  <w:marLeft w:val="0"/>
                  <w:marRight w:val="0"/>
                  <w:marTop w:val="0"/>
                  <w:marBottom w:val="0"/>
                  <w:divBdr>
                    <w:top w:val="none" w:sz="0" w:space="0" w:color="auto"/>
                    <w:left w:val="none" w:sz="0" w:space="0" w:color="auto"/>
                    <w:bottom w:val="none" w:sz="0" w:space="0" w:color="auto"/>
                    <w:right w:val="none" w:sz="0" w:space="0" w:color="auto"/>
                  </w:divBdr>
                </w:div>
                <w:div w:id="1169295834">
                  <w:marLeft w:val="0"/>
                  <w:marRight w:val="0"/>
                  <w:marTop w:val="0"/>
                  <w:marBottom w:val="0"/>
                  <w:divBdr>
                    <w:top w:val="none" w:sz="0" w:space="0" w:color="auto"/>
                    <w:left w:val="none" w:sz="0" w:space="0" w:color="auto"/>
                    <w:bottom w:val="none" w:sz="0" w:space="0" w:color="auto"/>
                    <w:right w:val="none" w:sz="0" w:space="0" w:color="auto"/>
                  </w:divBdr>
                </w:div>
              </w:divsChild>
            </w:div>
            <w:div w:id="575092369">
              <w:marLeft w:val="0"/>
              <w:marRight w:val="0"/>
              <w:marTop w:val="0"/>
              <w:marBottom w:val="0"/>
              <w:divBdr>
                <w:top w:val="none" w:sz="0" w:space="0" w:color="auto"/>
                <w:left w:val="none" w:sz="0" w:space="0" w:color="auto"/>
                <w:bottom w:val="none" w:sz="0" w:space="0" w:color="auto"/>
                <w:right w:val="none" w:sz="0" w:space="0" w:color="auto"/>
              </w:divBdr>
              <w:divsChild>
                <w:div w:id="1906183356">
                  <w:marLeft w:val="0"/>
                  <w:marRight w:val="0"/>
                  <w:marTop w:val="0"/>
                  <w:marBottom w:val="0"/>
                  <w:divBdr>
                    <w:top w:val="none" w:sz="0" w:space="0" w:color="auto"/>
                    <w:left w:val="none" w:sz="0" w:space="0" w:color="auto"/>
                    <w:bottom w:val="none" w:sz="0" w:space="0" w:color="auto"/>
                    <w:right w:val="none" w:sz="0" w:space="0" w:color="auto"/>
                  </w:divBdr>
                </w:div>
              </w:divsChild>
            </w:div>
            <w:div w:id="1070737977">
              <w:marLeft w:val="0"/>
              <w:marRight w:val="0"/>
              <w:marTop w:val="0"/>
              <w:marBottom w:val="0"/>
              <w:divBdr>
                <w:top w:val="none" w:sz="0" w:space="0" w:color="auto"/>
                <w:left w:val="none" w:sz="0" w:space="0" w:color="auto"/>
                <w:bottom w:val="none" w:sz="0" w:space="0" w:color="auto"/>
                <w:right w:val="none" w:sz="0" w:space="0" w:color="auto"/>
              </w:divBdr>
              <w:divsChild>
                <w:div w:id="2069112196">
                  <w:marLeft w:val="0"/>
                  <w:marRight w:val="0"/>
                  <w:marTop w:val="0"/>
                  <w:marBottom w:val="0"/>
                  <w:divBdr>
                    <w:top w:val="none" w:sz="0" w:space="0" w:color="auto"/>
                    <w:left w:val="none" w:sz="0" w:space="0" w:color="auto"/>
                    <w:bottom w:val="none" w:sz="0" w:space="0" w:color="auto"/>
                    <w:right w:val="none" w:sz="0" w:space="0" w:color="auto"/>
                  </w:divBdr>
                </w:div>
              </w:divsChild>
            </w:div>
            <w:div w:id="1610427867">
              <w:marLeft w:val="0"/>
              <w:marRight w:val="0"/>
              <w:marTop w:val="0"/>
              <w:marBottom w:val="0"/>
              <w:divBdr>
                <w:top w:val="none" w:sz="0" w:space="0" w:color="auto"/>
                <w:left w:val="none" w:sz="0" w:space="0" w:color="auto"/>
                <w:bottom w:val="none" w:sz="0" w:space="0" w:color="auto"/>
                <w:right w:val="none" w:sz="0" w:space="0" w:color="auto"/>
              </w:divBdr>
              <w:divsChild>
                <w:div w:id="173843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19643">
      <w:bodyDiv w:val="1"/>
      <w:marLeft w:val="0"/>
      <w:marRight w:val="0"/>
      <w:marTop w:val="0"/>
      <w:marBottom w:val="0"/>
      <w:divBdr>
        <w:top w:val="none" w:sz="0" w:space="0" w:color="auto"/>
        <w:left w:val="none" w:sz="0" w:space="0" w:color="auto"/>
        <w:bottom w:val="none" w:sz="0" w:space="0" w:color="auto"/>
        <w:right w:val="none" w:sz="0" w:space="0" w:color="auto"/>
      </w:divBdr>
      <w:divsChild>
        <w:div w:id="412091415">
          <w:marLeft w:val="0"/>
          <w:marRight w:val="0"/>
          <w:marTop w:val="0"/>
          <w:marBottom w:val="0"/>
          <w:divBdr>
            <w:top w:val="none" w:sz="0" w:space="0" w:color="auto"/>
            <w:left w:val="none" w:sz="0" w:space="0" w:color="auto"/>
            <w:bottom w:val="none" w:sz="0" w:space="0" w:color="auto"/>
            <w:right w:val="none" w:sz="0" w:space="0" w:color="auto"/>
          </w:divBdr>
          <w:divsChild>
            <w:div w:id="1404375919">
              <w:marLeft w:val="0"/>
              <w:marRight w:val="0"/>
              <w:marTop w:val="0"/>
              <w:marBottom w:val="0"/>
              <w:divBdr>
                <w:top w:val="none" w:sz="0" w:space="0" w:color="auto"/>
                <w:left w:val="none" w:sz="0" w:space="0" w:color="auto"/>
                <w:bottom w:val="none" w:sz="0" w:space="0" w:color="auto"/>
                <w:right w:val="none" w:sz="0" w:space="0" w:color="auto"/>
              </w:divBdr>
              <w:divsChild>
                <w:div w:id="2819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4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5F0B0-0AF8-4BC7-AAD6-D4BC0C8BD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Martin</dc:creator>
  <cp:keywords/>
  <dc:description/>
  <cp:lastModifiedBy>Sarah Jackson</cp:lastModifiedBy>
  <cp:revision>4</cp:revision>
  <cp:lastPrinted>2020-09-28T11:47:00Z</cp:lastPrinted>
  <dcterms:created xsi:type="dcterms:W3CDTF">2020-09-28T11:16:00Z</dcterms:created>
  <dcterms:modified xsi:type="dcterms:W3CDTF">2020-09-28T11:51:00Z</dcterms:modified>
</cp:coreProperties>
</file>